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D81B38" w:rsidRDefault="00D81B38">
      <w:pPr>
        <w:jc w:val="center"/>
        <w:rPr>
          <w:b/>
          <w:bCs/>
        </w:rPr>
      </w:pPr>
    </w:p>
    <w:tbl>
      <w:tblPr>
        <w:tblStyle w:val="a"/>
        <w:tblW w:w="4577" w:type="dxa"/>
        <w:jc w:val="right"/>
        <w:tblLayout w:type="fixed"/>
        <w:tblLook w:val="0000" w:firstRow="0" w:lastRow="0" w:firstColumn="0" w:lastColumn="0" w:noHBand="0" w:noVBand="0"/>
      </w:tblPr>
      <w:tblGrid>
        <w:gridCol w:w="2265"/>
        <w:gridCol w:w="2312"/>
      </w:tblGrid>
      <w:tr w:rsidR="00D81B38" w14:paraId="44F3C407" w14:textId="77777777">
        <w:trPr>
          <w:jc w:val="right"/>
        </w:trPr>
        <w:tc>
          <w:tcPr>
            <w:tcW w:w="2265" w:type="dxa"/>
          </w:tcPr>
          <w:p w14:paraId="00000002" w14:textId="77777777" w:rsidR="00D81B38" w:rsidRDefault="00000000">
            <w:pPr>
              <w:pBdr>
                <w:top w:val="nil"/>
                <w:left w:val="nil"/>
                <w:bottom w:val="nil"/>
                <w:right w:val="nil"/>
                <w:between w:val="nil"/>
              </w:pBdr>
              <w:tabs>
                <w:tab w:val="center" w:pos="4320"/>
                <w:tab w:val="right" w:pos="8640"/>
              </w:tabs>
              <w:rPr>
                <w:color w:val="000000"/>
                <w:sz w:val="18"/>
                <w:szCs w:val="18"/>
              </w:rPr>
            </w:pPr>
            <w:sdt>
              <w:sdtPr>
                <w:tag w:val="goog_rdk_0"/>
                <w:id w:val="541324293"/>
              </w:sdtPr>
              <w:sdtContent>
                <w:commentRangeStart w:id="0"/>
              </w:sdtContent>
            </w:sdt>
            <w:r>
              <w:rPr>
                <w:color w:val="000000"/>
                <w:sz w:val="18"/>
                <w:szCs w:val="18"/>
              </w:rPr>
              <w:t xml:space="preserve"> </w:t>
            </w:r>
            <w:commentRangeEnd w:id="0"/>
            <w:r>
              <w:rPr>
                <w:rStyle w:val="CommentReference"/>
                <w:color w:val="000000"/>
                <w:sz w:val="18"/>
                <w:szCs w:val="18"/>
              </w:rPr>
              <w:commentReference w:id="0"/>
            </w:r>
            <w:r>
              <w:rPr>
                <w:color w:val="000000"/>
                <w:sz w:val="18"/>
                <w:szCs w:val="18"/>
              </w:rPr>
              <w:t>FS Agreement No.</w:t>
            </w:r>
          </w:p>
        </w:tc>
        <w:tc>
          <w:tcPr>
            <w:tcW w:w="2312" w:type="dxa"/>
            <w:tcBorders>
              <w:top w:val="nil"/>
              <w:left w:val="nil"/>
              <w:bottom w:val="single" w:sz="4" w:space="0" w:color="000000"/>
              <w:right w:val="nil"/>
            </w:tcBorders>
          </w:tcPr>
          <w:p w14:paraId="00000003" w14:textId="77777777" w:rsidR="00D81B38" w:rsidRDefault="00000000">
            <w:pPr>
              <w:pBdr>
                <w:top w:val="nil"/>
                <w:left w:val="nil"/>
                <w:bottom w:val="nil"/>
                <w:right w:val="nil"/>
                <w:between w:val="nil"/>
              </w:pBdr>
              <w:tabs>
                <w:tab w:val="center" w:pos="4320"/>
                <w:tab w:val="right" w:pos="8640"/>
              </w:tabs>
              <w:ind w:left="-244"/>
              <w:jc w:val="right"/>
              <w:rPr>
                <w:color w:val="000000"/>
                <w:sz w:val="20"/>
                <w:szCs w:val="20"/>
              </w:rPr>
            </w:pPr>
            <w:sdt>
              <w:sdtPr>
                <w:tag w:val="goog_rdk_1"/>
                <w:id w:val="1223826078"/>
              </w:sdtPr>
              <w:sdtContent>
                <w:commentRangeStart w:id="1"/>
              </w:sdtContent>
            </w:sdt>
            <w:r>
              <w:rPr>
                <w:color w:val="000000"/>
                <w:sz w:val="20"/>
                <w:szCs w:val="20"/>
              </w:rPr>
              <w:t>     -</w:t>
            </w:r>
            <w:bookmarkStart w:id="2" w:name="bookmark=id.ekg4l2h09eal" w:colFirst="0" w:colLast="0"/>
            <w:bookmarkEnd w:id="2"/>
            <w:r>
              <w:rPr>
                <w:color w:val="000000"/>
                <w:sz w:val="20"/>
                <w:szCs w:val="20"/>
              </w:rPr>
              <w:t>     -</w:t>
            </w:r>
            <w:bookmarkStart w:id="3" w:name="bookmark=id.p35808hx7chb" w:colFirst="0" w:colLast="0"/>
            <w:bookmarkEnd w:id="3"/>
            <w:r>
              <w:rPr>
                <w:color w:val="000000"/>
                <w:sz w:val="20"/>
                <w:szCs w:val="20"/>
              </w:rPr>
              <w:t>     -</w:t>
            </w:r>
            <w:bookmarkStart w:id="4" w:name="bookmark=id.80k9jkdrmiro" w:colFirst="0" w:colLast="0"/>
            <w:bookmarkEnd w:id="4"/>
            <w:r>
              <w:rPr>
                <w:color w:val="000000"/>
                <w:sz w:val="20"/>
                <w:szCs w:val="20"/>
              </w:rPr>
              <w:t>     </w:t>
            </w:r>
            <w:commentRangeEnd w:id="1"/>
            <w:r>
              <w:rPr>
                <w:rStyle w:val="CommentReference"/>
                <w:color w:val="000000"/>
                <w:sz w:val="20"/>
                <w:szCs w:val="20"/>
              </w:rPr>
              <w:commentReference w:id="1"/>
            </w:r>
          </w:p>
        </w:tc>
      </w:tr>
    </w:tbl>
    <w:p w14:paraId="00000004" w14:textId="77777777" w:rsidR="00D81B38" w:rsidRDefault="00D81B38">
      <w:pPr>
        <w:pBdr>
          <w:top w:val="nil"/>
          <w:left w:val="nil"/>
          <w:bottom w:val="nil"/>
          <w:right w:val="nil"/>
          <w:between w:val="nil"/>
        </w:pBdr>
        <w:tabs>
          <w:tab w:val="center" w:pos="4320"/>
          <w:tab w:val="right" w:pos="8640"/>
        </w:tabs>
        <w:rPr>
          <w:color w:val="000000"/>
          <w:sz w:val="18"/>
          <w:szCs w:val="18"/>
        </w:rPr>
        <w:sectPr w:rsidR="00D81B38">
          <w:headerReference w:type="default" r:id="rId12"/>
          <w:footerReference w:type="default" r:id="rId13"/>
          <w:pgSz w:w="12240" w:h="15840"/>
          <w:pgMar w:top="1440" w:right="1800" w:bottom="1440" w:left="1800" w:header="720" w:footer="720" w:gutter="0"/>
          <w:pgNumType w:start="1"/>
          <w:cols w:space="720"/>
        </w:sectPr>
      </w:pPr>
    </w:p>
    <w:p w14:paraId="00000005" w14:textId="77777777" w:rsidR="00D81B38" w:rsidRDefault="00D81B38">
      <w:pPr>
        <w:widowControl w:val="0"/>
        <w:pBdr>
          <w:top w:val="nil"/>
          <w:left w:val="nil"/>
          <w:bottom w:val="nil"/>
          <w:right w:val="nil"/>
          <w:between w:val="nil"/>
        </w:pBdr>
        <w:spacing w:line="276" w:lineRule="auto"/>
        <w:rPr>
          <w:color w:val="000000"/>
          <w:sz w:val="18"/>
          <w:szCs w:val="18"/>
        </w:rPr>
      </w:pPr>
    </w:p>
    <w:tbl>
      <w:tblPr>
        <w:tblStyle w:val="a0"/>
        <w:tblW w:w="4493" w:type="dxa"/>
        <w:jc w:val="right"/>
        <w:tblLayout w:type="fixed"/>
        <w:tblLook w:val="0000" w:firstRow="0" w:lastRow="0" w:firstColumn="0" w:lastColumn="0" w:noHBand="0" w:noVBand="0"/>
      </w:tblPr>
      <w:tblGrid>
        <w:gridCol w:w="2181"/>
        <w:gridCol w:w="2312"/>
      </w:tblGrid>
      <w:tr w:rsidR="00D81B38" w14:paraId="72E187C0" w14:textId="77777777">
        <w:trPr>
          <w:jc w:val="right"/>
        </w:trPr>
        <w:tc>
          <w:tcPr>
            <w:tcW w:w="2181" w:type="dxa"/>
          </w:tcPr>
          <w:p w14:paraId="00000006" w14:textId="77777777" w:rsidR="00D81B38" w:rsidRDefault="00000000">
            <w:pPr>
              <w:pBdr>
                <w:top w:val="nil"/>
                <w:left w:val="nil"/>
                <w:bottom w:val="nil"/>
                <w:right w:val="nil"/>
                <w:between w:val="nil"/>
              </w:pBdr>
              <w:tabs>
                <w:tab w:val="center" w:pos="4320"/>
                <w:tab w:val="right" w:pos="8640"/>
              </w:tabs>
              <w:rPr>
                <w:color w:val="000000"/>
                <w:sz w:val="18"/>
                <w:szCs w:val="18"/>
              </w:rPr>
            </w:pPr>
            <w:r>
              <w:rPr>
                <w:color w:val="000000"/>
                <w:sz w:val="18"/>
                <w:szCs w:val="18"/>
              </w:rPr>
              <w:t>Cooperator Agreement No.</w:t>
            </w:r>
          </w:p>
        </w:tc>
        <w:tc>
          <w:tcPr>
            <w:tcW w:w="2312" w:type="dxa"/>
            <w:tcBorders>
              <w:left w:val="nil"/>
              <w:bottom w:val="single" w:sz="4" w:space="0" w:color="000000"/>
              <w:right w:val="nil"/>
            </w:tcBorders>
          </w:tcPr>
          <w:p w14:paraId="00000007" w14:textId="77777777" w:rsidR="00D81B38" w:rsidRDefault="00000000">
            <w:pPr>
              <w:pBdr>
                <w:top w:val="nil"/>
                <w:left w:val="nil"/>
                <w:bottom w:val="nil"/>
                <w:right w:val="nil"/>
                <w:between w:val="nil"/>
              </w:pBdr>
              <w:tabs>
                <w:tab w:val="center" w:pos="4320"/>
                <w:tab w:val="right" w:pos="8640"/>
              </w:tabs>
              <w:jc w:val="right"/>
              <w:rPr>
                <w:color w:val="000000"/>
                <w:sz w:val="20"/>
                <w:szCs w:val="20"/>
              </w:rPr>
            </w:pPr>
            <w:sdt>
              <w:sdtPr>
                <w:tag w:val="goog_rdk_2"/>
                <w:id w:val="350398755"/>
              </w:sdtPr>
              <w:sdtContent>
                <w:commentRangeStart w:id="5"/>
              </w:sdtContent>
            </w:sdt>
            <w:r>
              <w:rPr>
                <w:color w:val="000000"/>
                <w:sz w:val="20"/>
                <w:szCs w:val="20"/>
              </w:rPr>
              <w:t>     </w:t>
            </w:r>
            <w:commentRangeEnd w:id="5"/>
            <w:r>
              <w:rPr>
                <w:rStyle w:val="CommentReference"/>
                <w:color w:val="000000"/>
                <w:sz w:val="20"/>
                <w:szCs w:val="20"/>
              </w:rPr>
              <w:commentReference w:id="5"/>
            </w:r>
            <w:r>
              <w:rPr>
                <w:color w:val="000000"/>
                <w:sz w:val="20"/>
                <w:szCs w:val="20"/>
              </w:rPr>
              <w:t xml:space="preserve"> </w:t>
            </w:r>
          </w:p>
        </w:tc>
      </w:tr>
    </w:tbl>
    <w:p w14:paraId="00000008" w14:textId="77777777" w:rsidR="00D81B38" w:rsidRDefault="00D81B38">
      <w:pPr>
        <w:jc w:val="center"/>
        <w:rPr>
          <w:b/>
          <w:bCs/>
        </w:rPr>
        <w:sectPr w:rsidR="00D81B38">
          <w:type w:val="continuous"/>
          <w:pgSz w:w="12240" w:h="15840"/>
          <w:pgMar w:top="1440" w:right="1800" w:bottom="1440" w:left="1800" w:header="720" w:footer="720" w:gutter="0"/>
          <w:cols w:space="720"/>
        </w:sectPr>
      </w:pPr>
    </w:p>
    <w:p w14:paraId="00000009" w14:textId="77777777" w:rsidR="00D81B38" w:rsidRDefault="00D81B38">
      <w:pPr>
        <w:jc w:val="center"/>
        <w:rPr>
          <w:b/>
          <w:bCs/>
        </w:rPr>
      </w:pPr>
    </w:p>
    <w:p w14:paraId="0000000A" w14:textId="77777777" w:rsidR="00D81B38" w:rsidRDefault="00000000">
      <w:pPr>
        <w:jc w:val="center"/>
        <w:rPr>
          <w:b/>
          <w:bCs/>
        </w:rPr>
      </w:pPr>
      <w:r>
        <w:rPr>
          <w:b/>
          <w:bCs/>
        </w:rPr>
        <w:t>MEMORANDUM OF UNDERSTANDIN</w:t>
      </w:r>
      <w:sdt>
        <w:sdtPr>
          <w:tag w:val="goog_rdk_3"/>
          <w:id w:val="325275512"/>
        </w:sdtPr>
        <w:sdtContent>
          <w:commentRangeStart w:id="6"/>
        </w:sdtContent>
      </w:sdt>
      <w:r>
        <w:rPr>
          <w:b/>
          <w:bCs/>
        </w:rPr>
        <w:t>G</w:t>
      </w:r>
      <w:commentRangeEnd w:id="6"/>
      <w:r>
        <w:rPr>
          <w:rStyle w:val="CommentReference"/>
          <w:b/>
          <w:bCs/>
          <w:sz w:val="24"/>
          <w:szCs w:val="24"/>
        </w:rPr>
        <w:commentReference w:id="6"/>
      </w:r>
    </w:p>
    <w:p w14:paraId="0000000B" w14:textId="77777777" w:rsidR="00D81B38" w:rsidRDefault="00000000">
      <w:pPr>
        <w:jc w:val="center"/>
        <w:rPr>
          <w:b/>
          <w:bCs/>
        </w:rPr>
      </w:pPr>
      <w:r>
        <w:rPr>
          <w:b/>
          <w:bCs/>
        </w:rPr>
        <w:t xml:space="preserve">Between </w:t>
      </w:r>
      <w:bookmarkStart w:id="7" w:name="bookmark=id.gbi0mt58sqil" w:colFirst="0" w:colLast="0"/>
      <w:bookmarkEnd w:id="7"/>
    </w:p>
    <w:bookmarkStart w:id="8" w:name="bookmark=id.lj4i2ardl33t" w:colFirst="0" w:colLast="0"/>
    <w:bookmarkEnd w:id="8"/>
    <w:p w14:paraId="0000000C" w14:textId="77777777" w:rsidR="00D81B38" w:rsidRDefault="00000000">
      <w:pPr>
        <w:jc w:val="center"/>
        <w:rPr>
          <w:b/>
          <w:bCs/>
        </w:rPr>
      </w:pPr>
      <w:sdt>
        <w:sdtPr>
          <w:tag w:val="goog_rdk_4"/>
          <w:id w:val="-1949577027"/>
        </w:sdtPr>
        <w:sdtContent>
          <w:commentRangeStart w:id="9"/>
        </w:sdtContent>
      </w:sdt>
      <w:r>
        <w:rPr>
          <w:b/>
          <w:bCs/>
        </w:rPr>
        <w:t>NATIONAL SPELEOLOGICAL SOCIETY</w:t>
      </w:r>
      <w:commentRangeEnd w:id="9"/>
      <w:r>
        <w:rPr>
          <w:rStyle w:val="CommentReference"/>
          <w:b/>
          <w:bCs/>
          <w:sz w:val="24"/>
          <w:szCs w:val="24"/>
        </w:rPr>
        <w:commentReference w:id="9"/>
      </w:r>
    </w:p>
    <w:p w14:paraId="0000000D" w14:textId="77777777" w:rsidR="00D81B38" w:rsidRDefault="00000000">
      <w:pPr>
        <w:jc w:val="center"/>
        <w:rPr>
          <w:b/>
          <w:bCs/>
        </w:rPr>
      </w:pPr>
      <w:r>
        <w:rPr>
          <w:b/>
          <w:bCs/>
        </w:rPr>
        <w:t>And The</w:t>
      </w:r>
    </w:p>
    <w:p w14:paraId="0000000E" w14:textId="77777777" w:rsidR="00D81B38" w:rsidRDefault="00000000">
      <w:pPr>
        <w:jc w:val="center"/>
        <w:rPr>
          <w:b/>
          <w:bCs/>
        </w:rPr>
      </w:pPr>
      <w:r>
        <w:rPr>
          <w:b/>
          <w:bCs/>
        </w:rPr>
        <w:t>USDA, FOREST SERVICE</w:t>
      </w:r>
    </w:p>
    <w:bookmarkStart w:id="10" w:name="bookmark=id.zdj7l3hlskka" w:colFirst="0" w:colLast="0"/>
    <w:bookmarkEnd w:id="10"/>
    <w:p w14:paraId="0000000F" w14:textId="77777777" w:rsidR="00D81B38" w:rsidRDefault="00000000">
      <w:pPr>
        <w:jc w:val="center"/>
        <w:rPr>
          <w:b/>
          <w:bCs/>
          <w:smallCaps/>
        </w:rPr>
      </w:pPr>
      <w:sdt>
        <w:sdtPr>
          <w:tag w:val="goog_rdk_5"/>
          <w:id w:val="-1382846483"/>
        </w:sdtPr>
        <w:sdtContent>
          <w:commentRangeStart w:id="11"/>
        </w:sdtContent>
      </w:sdt>
      <w:r>
        <w:rPr>
          <w:b/>
          <w:bCs/>
          <w:smallCaps/>
        </w:rPr>
        <w:t>LANDS, MINERALS, AND GEOLOGY</w:t>
      </w:r>
      <w:commentRangeEnd w:id="11"/>
      <w:r>
        <w:rPr>
          <w:rStyle w:val="CommentReference"/>
          <w:b/>
          <w:bCs/>
          <w:smallCaps/>
          <w:sz w:val="24"/>
          <w:szCs w:val="24"/>
        </w:rPr>
        <w:commentReference w:id="11"/>
      </w:r>
    </w:p>
    <w:p w14:paraId="00000010" w14:textId="77777777" w:rsidR="00D81B38" w:rsidRDefault="00D81B38"/>
    <w:p w14:paraId="00000011" w14:textId="77777777" w:rsidR="00D81B38" w:rsidRDefault="00000000">
      <w:pPr>
        <w:sectPr w:rsidR="00D81B38">
          <w:type w:val="continuous"/>
          <w:pgSz w:w="12240" w:h="15840"/>
          <w:pgMar w:top="1440" w:right="1800" w:bottom="1440" w:left="1800" w:header="720" w:footer="720" w:gutter="0"/>
          <w:cols w:space="720"/>
        </w:sectPr>
      </w:pPr>
      <w:r>
        <w:t>This MEMORANDUM OF UNDERSTANDING (MOU) is hereby made and entered into by and between</w:t>
      </w:r>
      <w:bookmarkStart w:id="12" w:name="bookmark=id.4cutiv8ikma6" w:colFirst="0" w:colLast="0"/>
      <w:bookmarkEnd w:id="12"/>
      <w:r>
        <w:t xml:space="preserve">  </w:t>
      </w:r>
      <w:bookmarkStart w:id="13" w:name="bookmark=id.lk7lkcd5lyp5" w:colFirst="0" w:colLast="0"/>
      <w:bookmarkEnd w:id="13"/>
      <w:sdt>
        <w:sdtPr>
          <w:tag w:val="goog_rdk_6"/>
          <w:id w:val="-792977767"/>
        </w:sdtPr>
        <w:sdtContent>
          <w:commentRangeStart w:id="14"/>
        </w:sdtContent>
      </w:sdt>
      <w:r>
        <w:t>National Speleological Society</w:t>
      </w:r>
      <w:commentRangeEnd w:id="14"/>
      <w:r>
        <w:rPr>
          <w:rStyle w:val="CommentReference"/>
          <w:sz w:val="24"/>
          <w:szCs w:val="24"/>
        </w:rPr>
        <w:commentReference w:id="14"/>
      </w:r>
      <w:r>
        <w:t xml:space="preserve"> hereinafter referred to as “</w:t>
      </w:r>
      <w:bookmarkStart w:id="15" w:name="bookmark=id.jx1w53hew8ko" w:colFirst="0" w:colLast="0"/>
      <w:bookmarkEnd w:id="15"/>
      <w:sdt>
        <w:sdtPr>
          <w:tag w:val="goog_rdk_7"/>
          <w:id w:val="-1249852226"/>
        </w:sdtPr>
        <w:sdtContent>
          <w:commentRangeStart w:id="16"/>
        </w:sdtContent>
      </w:sdt>
      <w:r>
        <w:t>NSS</w:t>
      </w:r>
      <w:commentRangeEnd w:id="16"/>
      <w:r>
        <w:rPr>
          <w:rStyle w:val="CommentReference"/>
          <w:sz w:val="24"/>
          <w:szCs w:val="24"/>
        </w:rPr>
        <w:commentReference w:id="16"/>
      </w:r>
      <w:r>
        <w:t xml:space="preserve">,” and the United States Department of Agriculture (USDA), Forest Service, </w:t>
      </w:r>
      <w:bookmarkStart w:id="17" w:name="bookmark=id.pfl7mqdhzmp" w:colFirst="0" w:colLast="0"/>
      <w:bookmarkEnd w:id="17"/>
      <w:sdt>
        <w:sdtPr>
          <w:tag w:val="goog_rdk_8"/>
          <w:id w:val="1054519574"/>
        </w:sdtPr>
        <w:sdtContent>
          <w:commentRangeStart w:id="18"/>
        </w:sdtContent>
      </w:sdt>
      <w:r>
        <w:t>Lands, Minerals, and Geology</w:t>
      </w:r>
      <w:commentRangeEnd w:id="18"/>
      <w:r>
        <w:rPr>
          <w:rStyle w:val="CommentReference"/>
          <w:sz w:val="24"/>
          <w:szCs w:val="24"/>
        </w:rPr>
        <w:commentReference w:id="18"/>
      </w:r>
      <w:r>
        <w:t>, hereinafter referred to as the “Forest Service.”</w:t>
      </w:r>
    </w:p>
    <w:p w14:paraId="00000012" w14:textId="77777777" w:rsidR="00D81B38" w:rsidRDefault="00D81B38"/>
    <w:p w14:paraId="00000013" w14:textId="7DDED077" w:rsidR="00D81B38" w:rsidRDefault="00000000">
      <w:r>
        <w:rPr>
          <w:u w:val="single"/>
        </w:rPr>
        <w:t>Background</w:t>
      </w:r>
      <w:r>
        <w:t xml:space="preserve">:  </w:t>
      </w:r>
      <w:sdt>
        <w:sdtPr>
          <w:tag w:val="goog_rdk_9"/>
          <w:id w:val="-1354445072"/>
        </w:sdtPr>
        <w:sdtContent>
          <w:commentRangeStart w:id="19"/>
        </w:sdtContent>
      </w:sdt>
      <w:r>
        <w:t>The NSS is an important long-term Forest Service partner with agreements dating back before the enactment of the Federal Cave Resources Protection Act of 1988. The NSS is the largest organized caving group in the United St</w:t>
      </w:r>
      <w:sdt>
        <w:sdtPr>
          <w:tag w:val="goog_rdk_10"/>
          <w:id w:val="433035003"/>
        </w:sdtPr>
        <w:sdtContent>
          <w:r>
            <w:t>at</w:t>
          </w:r>
        </w:sdtContent>
      </w:sdt>
      <w:r>
        <w:t xml:space="preserve">es, with over 8,000 members. The NSS has worked in the field with the Forest Service units across the country to accomplish geological resource </w:t>
      </w:r>
      <w:proofErr w:type="gramStart"/>
      <w:r>
        <w:t>survey</w:t>
      </w:r>
      <w:proofErr w:type="gramEnd"/>
      <w:r>
        <w:t xml:space="preserve"> and mapping work, biological inventory work, cave management, restoration, education and outreach. This MOU reaffirms the partnership as outlined in agreement 21-MU-11132428-161. That MOU expired on June 30, 2026.  </w:t>
      </w:r>
      <w:commentRangeEnd w:id="19"/>
      <w:r>
        <w:rPr>
          <w:rStyle w:val="CommentReference"/>
          <w:sz w:val="24"/>
          <w:szCs w:val="24"/>
        </w:rPr>
        <w:commentReference w:id="19"/>
      </w:r>
      <w:r>
        <w:t xml:space="preserve"> </w:t>
      </w:r>
    </w:p>
    <w:p w14:paraId="0A763BD6" w14:textId="77777777" w:rsidR="00A70BDB" w:rsidRDefault="00A70BDB"/>
    <w:p w14:paraId="00000014" w14:textId="77777777" w:rsidR="00D81B38" w:rsidRDefault="00D81B38">
      <w:pPr>
        <w:sectPr w:rsidR="00D81B38">
          <w:type w:val="continuous"/>
          <w:pgSz w:w="12240" w:h="15840"/>
          <w:pgMar w:top="1440" w:right="1800" w:bottom="1440" w:left="1800" w:header="720" w:footer="720" w:gutter="0"/>
          <w:cols w:space="720"/>
        </w:sectPr>
      </w:pPr>
    </w:p>
    <w:p w14:paraId="00000015" w14:textId="77777777" w:rsidR="00D81B38" w:rsidRDefault="00000000">
      <w:pPr>
        <w:sectPr w:rsidR="00D81B38">
          <w:type w:val="continuous"/>
          <w:pgSz w:w="12240" w:h="15840"/>
          <w:pgMar w:top="1440" w:right="1800" w:bottom="1440" w:left="1800" w:header="720" w:footer="720" w:gutter="0"/>
          <w:cols w:space="720"/>
        </w:sectPr>
      </w:pPr>
      <w:r>
        <w:rPr>
          <w:u w:val="single"/>
        </w:rPr>
        <w:t>Title</w:t>
      </w:r>
      <w:r>
        <w:t xml:space="preserve">:  </w:t>
      </w:r>
      <w:bookmarkStart w:id="20" w:name="bookmark=id.6u03t1eocfgy" w:colFirst="0" w:colLast="0"/>
      <w:bookmarkEnd w:id="20"/>
      <w:sdt>
        <w:sdtPr>
          <w:tag w:val="goog_rdk_12"/>
          <w:id w:val="1995978645"/>
        </w:sdtPr>
        <w:sdtContent>
          <w:commentRangeStart w:id="21"/>
        </w:sdtContent>
      </w:sdt>
      <w:r>
        <w:t>Collaboration in Managing Cave and Karst Resources with the National Speleological Society</w:t>
      </w:r>
      <w:commentRangeEnd w:id="21"/>
      <w:r>
        <w:rPr>
          <w:rStyle w:val="CommentReference"/>
          <w:sz w:val="24"/>
          <w:szCs w:val="24"/>
        </w:rPr>
        <w:commentReference w:id="21"/>
      </w:r>
    </w:p>
    <w:p w14:paraId="00000016" w14:textId="77777777" w:rsidR="00D81B38" w:rsidRDefault="00D81B38"/>
    <w:p w14:paraId="00000017" w14:textId="77777777" w:rsidR="00D81B38" w:rsidRDefault="00000000">
      <w:pPr>
        <w:numPr>
          <w:ilvl w:val="0"/>
          <w:numId w:val="8"/>
        </w:numPr>
        <w:tabs>
          <w:tab w:val="left" w:pos="540"/>
        </w:tabs>
        <w:ind w:left="540" w:hanging="540"/>
      </w:pPr>
      <w:r>
        <w:rPr>
          <w:b/>
          <w:bCs/>
        </w:rPr>
        <w:t>PURPOSE:</w:t>
      </w:r>
      <w:r>
        <w:t xml:space="preserve"> The purpose of this MOU is to document the cooperation between the parties to </w:t>
      </w:r>
      <w:sdt>
        <w:sdtPr>
          <w:tag w:val="goog_rdk_13"/>
          <w:id w:val="-594982084"/>
        </w:sdtPr>
        <w:sdtContent>
          <w:commentRangeStart w:id="22"/>
        </w:sdtContent>
      </w:sdt>
      <w:r>
        <w:t>establish a national framework upon which the NSS and the Forest Service may cooperatively plan and accomplish mutually beneficial work projects or activities as they relate to the effective and efficient management of cave and karst resources and cave life. The Forest Service relies on volunteer assistance from members of organizations interested in cave and karst resources, primarily members of the NSS, to provide manpower and expertise needed to protect and manage these resources, some of which are fragile. Continued or improved management of cave and karst resources on public lands relies on this type of volunteer assistance provided by NSS members throughout the nation.</w:t>
      </w:r>
      <w:r>
        <w:br/>
      </w:r>
      <w:r>
        <w:br/>
        <w:t xml:space="preserve">The NSS is a non-profit membership organization dedicated to the scientific study of caves and karst; protection of caves and their natural contents through </w:t>
      </w:r>
      <w:r>
        <w:lastRenderedPageBreak/>
        <w:t>conservation, ownership, stewardship, and public education; and promoting responsible cave exploration and fellowship among those interested in caves.</w:t>
      </w:r>
      <w:r>
        <w:br/>
        <w:t>In consideration of the above premises, the parties agree to a cooperative relationship</w:t>
      </w:r>
      <w:commentRangeEnd w:id="22"/>
      <w:r>
        <w:rPr>
          <w:rStyle w:val="CommentReference"/>
          <w:sz w:val="24"/>
          <w:szCs w:val="24"/>
        </w:rPr>
        <w:commentReference w:id="22"/>
      </w:r>
      <w:r>
        <w:t xml:space="preserve"> in accordance with the following provisions.</w:t>
      </w:r>
    </w:p>
    <w:p w14:paraId="2B819A59" w14:textId="77777777" w:rsidR="00A70BDB" w:rsidRDefault="00A70BDB" w:rsidP="00A70BDB">
      <w:pPr>
        <w:tabs>
          <w:tab w:val="left" w:pos="540"/>
        </w:tabs>
      </w:pPr>
    </w:p>
    <w:p w14:paraId="00000018" w14:textId="77777777" w:rsidR="00D81B38" w:rsidRDefault="00D81B38">
      <w:pPr>
        <w:sectPr w:rsidR="00D81B38">
          <w:type w:val="continuous"/>
          <w:pgSz w:w="12240" w:h="15840"/>
          <w:pgMar w:top="1440" w:right="1800" w:bottom="1440" w:left="1800" w:header="720" w:footer="720" w:gutter="0"/>
          <w:cols w:space="720"/>
        </w:sectPr>
      </w:pPr>
    </w:p>
    <w:p w14:paraId="00000019" w14:textId="77777777" w:rsidR="00D81B38" w:rsidRDefault="00000000">
      <w:pPr>
        <w:numPr>
          <w:ilvl w:val="0"/>
          <w:numId w:val="8"/>
        </w:numPr>
        <w:ind w:left="360" w:hanging="360"/>
        <w:rPr>
          <w:b/>
          <w:bCs/>
        </w:rPr>
        <w:sectPr w:rsidR="00D81B38">
          <w:type w:val="continuous"/>
          <w:pgSz w:w="12240" w:h="15840"/>
          <w:pgMar w:top="1440" w:right="1800" w:bottom="1440" w:left="1800" w:header="720" w:footer="720" w:gutter="0"/>
          <w:cols w:space="720"/>
        </w:sectPr>
      </w:pPr>
      <w:r>
        <w:rPr>
          <w:b/>
          <w:bCs/>
        </w:rPr>
        <w:t xml:space="preserve">   STATEMENT OF MUTUAL BENEFIT AND INTERESTS:</w:t>
      </w:r>
    </w:p>
    <w:p w14:paraId="0000001A" w14:textId="77777777" w:rsidR="00D81B38" w:rsidRDefault="00000000">
      <w:pPr>
        <w:spacing w:before="120"/>
        <w:ind w:left="360"/>
      </w:pPr>
      <w:r>
        <w:t xml:space="preserve">Both parties believe that increased cooperation will promote better management of cave and karst resources and that these joint efforts will have long-term benefits. This national agreement establishes broad principles to assist the local units of the Forest Service in developing agreements, and most importantly, to recognize that such local cooperation represents one of the best ways the Forest Service has for carrying out its mission of “Caring for the Land and Serving the People.” Cooperation and coordination may involve a wide range of activities including but not limited to education, </w:t>
      </w:r>
      <w:proofErr w:type="gramStart"/>
      <w:r>
        <w:t>resource</w:t>
      </w:r>
      <w:proofErr w:type="gramEnd"/>
      <w:r>
        <w:t xml:space="preserve">, inventory, research, monitoring, protection, restoration, and other management actions, and cooperative partnerships. By working with partners, the Forest Service expands its capability to participate in conservation through stewardship, research, and education/outreach. </w:t>
      </w:r>
    </w:p>
    <w:p w14:paraId="0000001B" w14:textId="77777777" w:rsidR="00D81B38" w:rsidRDefault="00000000">
      <w:pPr>
        <w:spacing w:before="120"/>
        <w:ind w:left="360"/>
      </w:pPr>
      <w:r>
        <w:t xml:space="preserve">Through Federal laws and regulations, the Forest Service has major responsibility for conserving biodiversity through the management of fish and wildlife habitats, including caves, and by providing special protection for threatened, endangered, and sensitive species. The Federal Cave Resources Protection Act of 1988 authorizes the Forest Service to </w:t>
      </w:r>
      <w:r>
        <w:rPr>
          <w:i/>
          <w:iCs/>
        </w:rPr>
        <w:t>secure, protect, and preserve significant caves</w:t>
      </w:r>
      <w:r>
        <w:t xml:space="preserve"> including their locations on Federal lands and to foster increased cooperation and exchange of information between governmental authorities and those who use caves for scientific, education, or recreational purposes.</w:t>
      </w:r>
    </w:p>
    <w:p w14:paraId="0000001C" w14:textId="77777777" w:rsidR="00D81B38" w:rsidRDefault="00000000">
      <w:pPr>
        <w:spacing w:before="120"/>
        <w:ind w:left="360"/>
      </w:pPr>
      <w:r>
        <w:t>This agreement furthers Forest Service policy, including the following cave policy from Forest Service Manual (FSM) 2356:</w:t>
      </w:r>
    </w:p>
    <w:p w14:paraId="0000001D" w14:textId="77777777" w:rsidR="00D81B38" w:rsidRDefault="00000000">
      <w:pPr>
        <w:numPr>
          <w:ilvl w:val="0"/>
          <w:numId w:val="2"/>
        </w:numPr>
        <w:pBdr>
          <w:top w:val="nil"/>
          <w:left w:val="nil"/>
          <w:bottom w:val="nil"/>
          <w:right w:val="nil"/>
          <w:between w:val="nil"/>
        </w:pBdr>
      </w:pPr>
      <w:r>
        <w:rPr>
          <w:color w:val="000000"/>
        </w:rPr>
        <w:t>“Protect threatened, endangered, proposed and sensitive, species in accordance with the Endangered Species Act (16 U.S.C. 1531) and FSM 2670”</w:t>
      </w:r>
    </w:p>
    <w:p w14:paraId="0000001E" w14:textId="77777777" w:rsidR="00D81B38" w:rsidRDefault="00000000">
      <w:pPr>
        <w:numPr>
          <w:ilvl w:val="0"/>
          <w:numId w:val="2"/>
        </w:numPr>
        <w:pBdr>
          <w:top w:val="nil"/>
          <w:left w:val="nil"/>
          <w:bottom w:val="nil"/>
          <w:right w:val="nil"/>
          <w:between w:val="nil"/>
        </w:pBdr>
      </w:pPr>
      <w:r>
        <w:rPr>
          <w:color w:val="000000"/>
        </w:rPr>
        <w:t>“Develop and foster communications, cooperation, and volunteerism with interested publics, Federal agencies, States, and local governments.”</w:t>
      </w:r>
    </w:p>
    <w:p w14:paraId="0000001F" w14:textId="77777777" w:rsidR="00D81B38" w:rsidRDefault="00000000">
      <w:pPr>
        <w:numPr>
          <w:ilvl w:val="0"/>
          <w:numId w:val="2"/>
        </w:numPr>
        <w:pBdr>
          <w:top w:val="nil"/>
          <w:left w:val="nil"/>
          <w:bottom w:val="nil"/>
          <w:right w:val="nil"/>
          <w:between w:val="nil"/>
        </w:pBdr>
      </w:pPr>
      <w:r>
        <w:rPr>
          <w:color w:val="000000"/>
        </w:rPr>
        <w:t>“Acquire the inventory data needed to manage cave resources…”</w:t>
      </w:r>
    </w:p>
    <w:p w14:paraId="00000020" w14:textId="77777777" w:rsidR="00D81B38" w:rsidRDefault="00000000">
      <w:pPr>
        <w:numPr>
          <w:ilvl w:val="0"/>
          <w:numId w:val="2"/>
        </w:numPr>
        <w:pBdr>
          <w:top w:val="nil"/>
          <w:left w:val="nil"/>
          <w:bottom w:val="nil"/>
          <w:right w:val="nil"/>
          <w:between w:val="nil"/>
        </w:pBdr>
      </w:pPr>
      <w:r>
        <w:rPr>
          <w:color w:val="000000"/>
        </w:rPr>
        <w:t>“Establish monitoring activities as needed to assess changes in the cave environment.”</w:t>
      </w:r>
    </w:p>
    <w:p w14:paraId="00000021" w14:textId="77777777" w:rsidR="00D81B38" w:rsidRDefault="00000000">
      <w:pPr>
        <w:numPr>
          <w:ilvl w:val="0"/>
          <w:numId w:val="2"/>
        </w:numPr>
        <w:pBdr>
          <w:top w:val="nil"/>
          <w:left w:val="nil"/>
          <w:bottom w:val="nil"/>
          <w:right w:val="nil"/>
          <w:between w:val="nil"/>
        </w:pBdr>
      </w:pPr>
      <w:r>
        <w:rPr>
          <w:color w:val="000000"/>
        </w:rPr>
        <w:t>“Encourage volunteer involvement for projects such as cave mapping, inventorying, planning, monitoring use, guiding, and interpretation through development of adopt-a-cave programs, volunteer agreements, and memoranda of understanding.”</w:t>
      </w:r>
    </w:p>
    <w:p w14:paraId="00000022" w14:textId="77777777" w:rsidR="00D81B38" w:rsidRDefault="00000000">
      <w:pPr>
        <w:spacing w:before="120"/>
        <w:ind w:left="360"/>
      </w:pPr>
      <w:r>
        <w:t>In addition, this agreement furthers Forest Service policy, including the following cave policy from Forest Service Manual (FSM) 2880:</w:t>
      </w:r>
    </w:p>
    <w:p w14:paraId="00000023" w14:textId="77777777" w:rsidR="00D81B38" w:rsidRDefault="00000000">
      <w:pPr>
        <w:numPr>
          <w:ilvl w:val="0"/>
          <w:numId w:val="3"/>
        </w:numPr>
        <w:pBdr>
          <w:top w:val="nil"/>
          <w:left w:val="nil"/>
          <w:bottom w:val="nil"/>
          <w:right w:val="nil"/>
          <w:between w:val="nil"/>
        </w:pBdr>
      </w:pPr>
      <w:r>
        <w:rPr>
          <w:color w:val="000000"/>
        </w:rPr>
        <w:lastRenderedPageBreak/>
        <w:t>“Field surveying caves; mapping karst, hydrologic features, and cave resources; dye tracing to determine ground-water flow patterns; determining air flow patterns.”</w:t>
      </w:r>
    </w:p>
    <w:p w14:paraId="00000024" w14:textId="77777777" w:rsidR="00D81B38" w:rsidRDefault="00000000">
      <w:pPr>
        <w:numPr>
          <w:ilvl w:val="0"/>
          <w:numId w:val="3"/>
        </w:numPr>
        <w:pBdr>
          <w:top w:val="nil"/>
          <w:left w:val="nil"/>
          <w:bottom w:val="nil"/>
          <w:right w:val="nil"/>
          <w:between w:val="nil"/>
        </w:pBdr>
      </w:pPr>
      <w:r>
        <w:rPr>
          <w:color w:val="000000"/>
        </w:rPr>
        <w:t>“Secure, protect, and preserve significant caves for the perpetual use, enjoyment, and benefit of all people, and to foster increased cooperation and exchange of information with those who utilize caves for scientific, educational, or recreational purposes.”</w:t>
      </w:r>
    </w:p>
    <w:p w14:paraId="00000025" w14:textId="77777777" w:rsidR="00D81B38" w:rsidRDefault="00000000">
      <w:pPr>
        <w:numPr>
          <w:ilvl w:val="0"/>
          <w:numId w:val="3"/>
        </w:numPr>
        <w:pBdr>
          <w:top w:val="nil"/>
          <w:left w:val="nil"/>
          <w:bottom w:val="nil"/>
          <w:right w:val="nil"/>
          <w:between w:val="nil"/>
        </w:pBdr>
      </w:pPr>
      <w:r>
        <w:rPr>
          <w:color w:val="000000"/>
        </w:rPr>
        <w:t>“Protect and maintain caves and cave ecosystems in accordance with Federal law and develop volunteer management agreements with the scientific community or recreational caving groups to assist with cave protection….”</w:t>
      </w:r>
    </w:p>
    <w:p w14:paraId="00000026" w14:textId="77777777" w:rsidR="00D81B38" w:rsidRDefault="00000000">
      <w:pPr>
        <w:spacing w:before="120"/>
        <w:ind w:left="360"/>
      </w:pPr>
      <w:r>
        <w:t>In consideration of the above premises, the parties agree as follows:</w:t>
      </w:r>
    </w:p>
    <w:p w14:paraId="00000027" w14:textId="77777777" w:rsidR="00D81B38" w:rsidRDefault="00D81B38">
      <w:pPr>
        <w:ind w:left="360"/>
      </w:pPr>
    </w:p>
    <w:p w14:paraId="00000028" w14:textId="77777777" w:rsidR="00D81B38" w:rsidRDefault="00000000">
      <w:pPr>
        <w:numPr>
          <w:ilvl w:val="0"/>
          <w:numId w:val="8"/>
        </w:numPr>
        <w:ind w:left="360" w:hanging="360"/>
        <w:rPr>
          <w:b/>
          <w:bCs/>
        </w:rPr>
      </w:pPr>
      <w:r>
        <w:rPr>
          <w:b/>
          <w:bCs/>
          <w:smallCaps/>
        </w:rPr>
        <w:t xml:space="preserve">   THE NSS </w:t>
      </w:r>
      <w:r>
        <w:rPr>
          <w:b/>
          <w:bCs/>
        </w:rPr>
        <w:t>SHALL:</w:t>
      </w:r>
    </w:p>
    <w:p w14:paraId="00000029" w14:textId="77777777" w:rsidR="00D81B38" w:rsidRDefault="00000000">
      <w:pPr>
        <w:numPr>
          <w:ilvl w:val="0"/>
          <w:numId w:val="4"/>
        </w:numPr>
        <w:pBdr>
          <w:top w:val="nil"/>
          <w:left w:val="nil"/>
          <w:bottom w:val="nil"/>
          <w:right w:val="nil"/>
          <w:between w:val="nil"/>
        </w:pBdr>
        <w:spacing w:before="120"/>
        <w:ind w:left="360"/>
      </w:pPr>
      <w:r>
        <w:rPr>
          <w:color w:val="000000"/>
        </w:rPr>
        <w:t>Collaborate with the Forest Service to identify, evaluate, manage, and protect cave resources on NFS and other lands for the purpose of maintaining their unique, nonrenewable and fragile biological, geological, hydrological, cultural, paleontological, scientific, and recreational values for present and future generations.</w:t>
      </w:r>
    </w:p>
    <w:p w14:paraId="0000002A" w14:textId="77777777" w:rsidR="00D81B38" w:rsidRDefault="00000000">
      <w:pPr>
        <w:numPr>
          <w:ilvl w:val="0"/>
          <w:numId w:val="4"/>
        </w:numPr>
        <w:pBdr>
          <w:top w:val="nil"/>
          <w:left w:val="nil"/>
          <w:bottom w:val="nil"/>
          <w:right w:val="nil"/>
          <w:between w:val="nil"/>
        </w:pBdr>
        <w:spacing w:before="120"/>
        <w:ind w:left="360"/>
      </w:pPr>
      <w:r>
        <w:rPr>
          <w:color w:val="000000"/>
        </w:rPr>
        <w:t>Consult on designation of significant caves as described in the Federal Cave Resources Protection Act of 1988. This includes submitting forms for designation, discussion of caves that need data to support designation, and collecting data to assist in the designation process.</w:t>
      </w:r>
    </w:p>
    <w:p w14:paraId="0000002B" w14:textId="77777777" w:rsidR="00D81B38" w:rsidRDefault="00000000">
      <w:pPr>
        <w:numPr>
          <w:ilvl w:val="0"/>
          <w:numId w:val="4"/>
        </w:numPr>
        <w:pBdr>
          <w:top w:val="nil"/>
          <w:left w:val="nil"/>
          <w:bottom w:val="nil"/>
          <w:right w:val="nil"/>
          <w:between w:val="nil"/>
        </w:pBdr>
        <w:spacing w:before="120"/>
        <w:ind w:left="360"/>
      </w:pPr>
      <w:r>
        <w:rPr>
          <w:color w:val="000000"/>
        </w:rPr>
        <w:t>Maintain confidentiality of locations of caves nominated and designated as significant, in accordance with the Federal Caves Resources Protection Act of 1988 16 USC §4301 Sec 5(a) and Title 36, Code of Federal Regulations, part 290.4(a) (36 CFR 290.4).</w:t>
      </w:r>
    </w:p>
    <w:p w14:paraId="0000002C" w14:textId="77777777" w:rsidR="00D81B38" w:rsidRDefault="00000000">
      <w:pPr>
        <w:numPr>
          <w:ilvl w:val="0"/>
          <w:numId w:val="4"/>
        </w:numPr>
        <w:pBdr>
          <w:top w:val="nil"/>
          <w:left w:val="nil"/>
          <w:bottom w:val="nil"/>
          <w:right w:val="nil"/>
          <w:between w:val="nil"/>
        </w:pBdr>
        <w:spacing w:before="120"/>
        <w:ind w:left="360"/>
      </w:pPr>
      <w:r>
        <w:rPr>
          <w:color w:val="000000"/>
        </w:rPr>
        <w:t>Collect and share data with the Forest Service to help manage caves and participate in conservation and restoration activities such as:</w:t>
      </w:r>
    </w:p>
    <w:p w14:paraId="0000002D" w14:textId="77777777" w:rsidR="00D81B38" w:rsidRDefault="00000000">
      <w:pPr>
        <w:numPr>
          <w:ilvl w:val="0"/>
          <w:numId w:val="5"/>
        </w:numPr>
        <w:pBdr>
          <w:top w:val="nil"/>
          <w:left w:val="nil"/>
          <w:bottom w:val="nil"/>
          <w:right w:val="nil"/>
          <w:between w:val="nil"/>
        </w:pBdr>
      </w:pPr>
      <w:r>
        <w:rPr>
          <w:color w:val="000000"/>
        </w:rPr>
        <w:t>Development of cave management plans.</w:t>
      </w:r>
    </w:p>
    <w:p w14:paraId="0000002E" w14:textId="77777777" w:rsidR="00D81B38" w:rsidRDefault="00000000">
      <w:pPr>
        <w:numPr>
          <w:ilvl w:val="0"/>
          <w:numId w:val="5"/>
        </w:numPr>
        <w:pBdr>
          <w:top w:val="nil"/>
          <w:left w:val="nil"/>
          <w:bottom w:val="nil"/>
          <w:right w:val="nil"/>
          <w:between w:val="nil"/>
        </w:pBdr>
      </w:pPr>
      <w:r>
        <w:rPr>
          <w:color w:val="000000"/>
        </w:rPr>
        <w:t>Inventory of cave locations and cave resources.</w:t>
      </w:r>
    </w:p>
    <w:p w14:paraId="0000002F" w14:textId="77777777" w:rsidR="00D81B38" w:rsidRDefault="00000000">
      <w:pPr>
        <w:numPr>
          <w:ilvl w:val="0"/>
          <w:numId w:val="5"/>
        </w:numPr>
        <w:pBdr>
          <w:top w:val="nil"/>
          <w:left w:val="nil"/>
          <w:bottom w:val="nil"/>
          <w:right w:val="nil"/>
          <w:between w:val="nil"/>
        </w:pBdr>
      </w:pPr>
      <w:r>
        <w:rPr>
          <w:color w:val="000000"/>
        </w:rPr>
        <w:t>Notifying the Forest Service of sensitive resources such as wildlife, geological, paleontological, and archaeological materials found in caves.</w:t>
      </w:r>
    </w:p>
    <w:p w14:paraId="00000030" w14:textId="77777777" w:rsidR="00D81B38" w:rsidRDefault="00000000">
      <w:pPr>
        <w:numPr>
          <w:ilvl w:val="0"/>
          <w:numId w:val="5"/>
        </w:numPr>
        <w:pBdr>
          <w:top w:val="nil"/>
          <w:left w:val="nil"/>
          <w:bottom w:val="nil"/>
          <w:right w:val="nil"/>
          <w:between w:val="nil"/>
        </w:pBdr>
      </w:pPr>
      <w:r>
        <w:rPr>
          <w:color w:val="000000"/>
        </w:rPr>
        <w:t>Installation and maintenance of cave gates and signs.</w:t>
      </w:r>
    </w:p>
    <w:p w14:paraId="00000031" w14:textId="77777777" w:rsidR="00D81B38" w:rsidRDefault="00000000">
      <w:pPr>
        <w:numPr>
          <w:ilvl w:val="0"/>
          <w:numId w:val="5"/>
        </w:numPr>
        <w:pBdr>
          <w:top w:val="nil"/>
          <w:left w:val="nil"/>
          <w:bottom w:val="nil"/>
          <w:right w:val="nil"/>
          <w:between w:val="nil"/>
        </w:pBdr>
      </w:pPr>
      <w:r>
        <w:rPr>
          <w:color w:val="000000"/>
        </w:rPr>
        <w:t xml:space="preserve">Assist with </w:t>
      </w:r>
      <w:proofErr w:type="gramStart"/>
      <w:r>
        <w:rPr>
          <w:color w:val="000000"/>
        </w:rPr>
        <w:t>monitoring of</w:t>
      </w:r>
      <w:proofErr w:type="gramEnd"/>
      <w:r>
        <w:rPr>
          <w:color w:val="000000"/>
        </w:rPr>
        <w:t xml:space="preserve"> visitor use and promoting responsible caving techniques.</w:t>
      </w:r>
    </w:p>
    <w:p w14:paraId="00000032" w14:textId="77777777" w:rsidR="00D81B38" w:rsidRDefault="00000000">
      <w:pPr>
        <w:numPr>
          <w:ilvl w:val="0"/>
          <w:numId w:val="5"/>
        </w:numPr>
        <w:pBdr>
          <w:top w:val="nil"/>
          <w:left w:val="nil"/>
          <w:bottom w:val="nil"/>
          <w:right w:val="nil"/>
          <w:between w:val="nil"/>
        </w:pBdr>
      </w:pPr>
      <w:r>
        <w:rPr>
          <w:color w:val="000000"/>
        </w:rPr>
        <w:t>Providing surveying and cartographic assistance.</w:t>
      </w:r>
    </w:p>
    <w:p w14:paraId="00000033" w14:textId="77777777" w:rsidR="00D81B38" w:rsidRDefault="00000000">
      <w:pPr>
        <w:numPr>
          <w:ilvl w:val="0"/>
          <w:numId w:val="5"/>
        </w:numPr>
        <w:pBdr>
          <w:top w:val="nil"/>
          <w:left w:val="nil"/>
          <w:bottom w:val="nil"/>
          <w:right w:val="nil"/>
          <w:between w:val="nil"/>
        </w:pBdr>
      </w:pPr>
      <w:r>
        <w:rPr>
          <w:color w:val="000000"/>
        </w:rPr>
        <w:t>Providing administrative support for cave resource programs.</w:t>
      </w:r>
    </w:p>
    <w:p w14:paraId="00000034" w14:textId="77777777" w:rsidR="00D81B38" w:rsidRDefault="00000000">
      <w:pPr>
        <w:numPr>
          <w:ilvl w:val="0"/>
          <w:numId w:val="5"/>
        </w:numPr>
        <w:pBdr>
          <w:top w:val="nil"/>
          <w:left w:val="nil"/>
          <w:bottom w:val="nil"/>
          <w:right w:val="nil"/>
          <w:between w:val="nil"/>
        </w:pBdr>
      </w:pPr>
      <w:r>
        <w:rPr>
          <w:color w:val="000000"/>
        </w:rPr>
        <w:t>Conducting cave cleanup and restoration projects.</w:t>
      </w:r>
    </w:p>
    <w:p w14:paraId="00000035" w14:textId="77777777" w:rsidR="00D81B38" w:rsidRDefault="00000000">
      <w:pPr>
        <w:numPr>
          <w:ilvl w:val="0"/>
          <w:numId w:val="5"/>
        </w:numPr>
        <w:pBdr>
          <w:top w:val="nil"/>
          <w:left w:val="nil"/>
          <w:bottom w:val="nil"/>
          <w:right w:val="nil"/>
          <w:between w:val="nil"/>
        </w:pBdr>
      </w:pPr>
      <w:r>
        <w:rPr>
          <w:color w:val="000000"/>
        </w:rPr>
        <w:t>Conducting research on caves and cave resources.</w:t>
      </w:r>
    </w:p>
    <w:p w14:paraId="00000036" w14:textId="77777777" w:rsidR="00D81B38" w:rsidRDefault="00000000">
      <w:pPr>
        <w:numPr>
          <w:ilvl w:val="0"/>
          <w:numId w:val="5"/>
        </w:numPr>
        <w:pBdr>
          <w:top w:val="nil"/>
          <w:left w:val="nil"/>
          <w:bottom w:val="nil"/>
          <w:right w:val="nil"/>
          <w:between w:val="nil"/>
        </w:pBdr>
      </w:pPr>
      <w:r>
        <w:rPr>
          <w:color w:val="000000"/>
        </w:rPr>
        <w:t>Development of cave search and rescue plans.</w:t>
      </w:r>
    </w:p>
    <w:p w14:paraId="00000037" w14:textId="77777777" w:rsidR="00D81B38" w:rsidRDefault="00000000">
      <w:pPr>
        <w:numPr>
          <w:ilvl w:val="0"/>
          <w:numId w:val="5"/>
        </w:numPr>
        <w:pBdr>
          <w:top w:val="nil"/>
          <w:left w:val="nil"/>
          <w:bottom w:val="nil"/>
          <w:right w:val="nil"/>
          <w:between w:val="nil"/>
        </w:pBdr>
      </w:pPr>
      <w:r>
        <w:rPr>
          <w:color w:val="000000"/>
        </w:rPr>
        <w:t>Assist with the development of interpretative programs and displays.</w:t>
      </w:r>
    </w:p>
    <w:p w14:paraId="00000038" w14:textId="77777777" w:rsidR="00D81B38" w:rsidRDefault="00000000">
      <w:pPr>
        <w:numPr>
          <w:ilvl w:val="0"/>
          <w:numId w:val="4"/>
        </w:numPr>
        <w:pBdr>
          <w:top w:val="nil"/>
          <w:left w:val="nil"/>
          <w:bottom w:val="nil"/>
          <w:right w:val="nil"/>
          <w:between w:val="nil"/>
        </w:pBdr>
        <w:spacing w:before="120"/>
        <w:ind w:left="360"/>
      </w:pPr>
      <w:r>
        <w:rPr>
          <w:color w:val="000000"/>
        </w:rPr>
        <w:lastRenderedPageBreak/>
        <w:t>Identify in local sub-agreements, as funding and resources are available, how cave and karst resource information and locations will be handled. Local agreements will classify information ownership into two categories:</w:t>
      </w:r>
    </w:p>
    <w:p w14:paraId="00000039" w14:textId="77777777" w:rsidR="00D81B38" w:rsidRDefault="00000000">
      <w:pPr>
        <w:numPr>
          <w:ilvl w:val="0"/>
          <w:numId w:val="6"/>
        </w:numPr>
        <w:pBdr>
          <w:top w:val="nil"/>
          <w:left w:val="nil"/>
          <w:bottom w:val="nil"/>
          <w:right w:val="nil"/>
          <w:between w:val="nil"/>
        </w:pBdr>
      </w:pPr>
      <w:r>
        <w:rPr>
          <w:color w:val="000000"/>
        </w:rPr>
        <w:t xml:space="preserve">Information </w:t>
      </w:r>
      <w:proofErr w:type="gramStart"/>
      <w:r>
        <w:rPr>
          <w:color w:val="000000"/>
        </w:rPr>
        <w:t>belonging</w:t>
      </w:r>
      <w:proofErr w:type="gramEnd"/>
      <w:r>
        <w:rPr>
          <w:color w:val="000000"/>
        </w:rPr>
        <w:t xml:space="preserve"> to the Forest Service, which is available as public information, unless specifically exempt under the Freedom of Information Act.</w:t>
      </w:r>
    </w:p>
    <w:p w14:paraId="0000003A" w14:textId="77777777" w:rsidR="00D81B38" w:rsidRDefault="00000000">
      <w:pPr>
        <w:numPr>
          <w:ilvl w:val="0"/>
          <w:numId w:val="6"/>
        </w:numPr>
        <w:pBdr>
          <w:top w:val="nil"/>
          <w:left w:val="nil"/>
          <w:bottom w:val="nil"/>
          <w:right w:val="nil"/>
          <w:between w:val="nil"/>
        </w:pBdr>
      </w:pPr>
      <w:r>
        <w:rPr>
          <w:color w:val="000000"/>
        </w:rPr>
        <w:t>Information belonging to cooperating organizations or volunteers which will be made available to the Forest Service to aid its management decision making. This information will be treated by the Forest Service as proprietary information under the Freedom of Information Act to the full extent the law allows.</w:t>
      </w:r>
    </w:p>
    <w:p w14:paraId="0000003B" w14:textId="77777777" w:rsidR="00D81B38" w:rsidRDefault="00000000">
      <w:pPr>
        <w:numPr>
          <w:ilvl w:val="0"/>
          <w:numId w:val="4"/>
        </w:numPr>
        <w:pBdr>
          <w:top w:val="nil"/>
          <w:left w:val="nil"/>
          <w:bottom w:val="nil"/>
          <w:right w:val="nil"/>
          <w:between w:val="nil"/>
        </w:pBdr>
        <w:spacing w:before="120"/>
        <w:ind w:left="360"/>
      </w:pPr>
      <w:r>
        <w:rPr>
          <w:color w:val="000000"/>
        </w:rPr>
        <w:t>Promote awareness of and responsible attitudes toward cave and karst resources and their management needs to Cooperator members and the public.</w:t>
      </w:r>
    </w:p>
    <w:p w14:paraId="0000003C" w14:textId="77777777" w:rsidR="00D81B38" w:rsidRDefault="00000000">
      <w:pPr>
        <w:numPr>
          <w:ilvl w:val="0"/>
          <w:numId w:val="4"/>
        </w:numPr>
        <w:pBdr>
          <w:top w:val="nil"/>
          <w:left w:val="nil"/>
          <w:bottom w:val="nil"/>
          <w:right w:val="nil"/>
          <w:between w:val="nil"/>
        </w:pBdr>
        <w:spacing w:before="120"/>
        <w:ind w:left="360"/>
      </w:pPr>
      <w:r>
        <w:rPr>
          <w:color w:val="000000"/>
        </w:rPr>
        <w:t>Support responsible research in caves on NFS and other lands and encourage the dissemination of scientific information</w:t>
      </w:r>
      <w:sdt>
        <w:sdtPr>
          <w:tag w:val="goog_rdk_14"/>
          <w:id w:val="1091648179"/>
        </w:sdtPr>
        <w:sdtContent>
          <w:commentRangeStart w:id="23"/>
        </w:sdtContent>
      </w:sdt>
      <w:r>
        <w:rPr>
          <w:color w:val="000000"/>
        </w:rPr>
        <w:t>.</w:t>
      </w:r>
      <w:commentRangeEnd w:id="23"/>
      <w:r>
        <w:rPr>
          <w:rStyle w:val="CommentReference"/>
          <w:sz w:val="24"/>
          <w:szCs w:val="24"/>
        </w:rPr>
        <w:commentReference w:id="23"/>
      </w:r>
    </w:p>
    <w:p w14:paraId="0000003D" w14:textId="77777777" w:rsidR="00D81B38" w:rsidRDefault="00000000">
      <w:pPr>
        <w:numPr>
          <w:ilvl w:val="0"/>
          <w:numId w:val="4"/>
        </w:numPr>
        <w:pBdr>
          <w:top w:val="nil"/>
          <w:left w:val="nil"/>
          <w:bottom w:val="nil"/>
          <w:right w:val="nil"/>
          <w:between w:val="nil"/>
        </w:pBdr>
        <w:spacing w:before="120"/>
        <w:ind w:left="360"/>
      </w:pPr>
      <w:r>
        <w:rPr>
          <w:color w:val="000000"/>
        </w:rPr>
        <w:t>Participate in ongoing meetings, as necessary, to discuss and identify opportunities for cooperative work on mutually beneficial projects or activities for the promotion of cave conservation, research, and education.</w:t>
      </w:r>
    </w:p>
    <w:p w14:paraId="0000003E" w14:textId="260B15BC" w:rsidR="00D81B38" w:rsidRPr="00A70BDB" w:rsidRDefault="00000000">
      <w:pPr>
        <w:numPr>
          <w:ilvl w:val="0"/>
          <w:numId w:val="4"/>
        </w:numPr>
        <w:pBdr>
          <w:top w:val="nil"/>
          <w:left w:val="nil"/>
          <w:bottom w:val="nil"/>
          <w:right w:val="nil"/>
          <w:between w:val="nil"/>
        </w:pBdr>
        <w:spacing w:before="120"/>
        <w:ind w:left="360"/>
        <w:rPr>
          <w:color w:val="000000"/>
        </w:rPr>
      </w:pPr>
      <w:r w:rsidRPr="00A70BDB">
        <w:rPr>
          <w:color w:val="000000"/>
        </w:rPr>
        <w:t>To protect cave biota, specifically bats, and to prevent the spread of White-Nose Syndrome (WNS) participants must adhere to the following:</w:t>
      </w:r>
    </w:p>
    <w:p w14:paraId="0000003F" w14:textId="77777777" w:rsidR="00D81B38" w:rsidRPr="00A70BDB" w:rsidRDefault="00000000">
      <w:pPr>
        <w:numPr>
          <w:ilvl w:val="1"/>
          <w:numId w:val="4"/>
        </w:numPr>
        <w:pBdr>
          <w:top w:val="nil"/>
          <w:left w:val="nil"/>
          <w:bottom w:val="nil"/>
          <w:right w:val="nil"/>
          <w:between w:val="nil"/>
        </w:pBdr>
        <w:spacing w:after="68"/>
      </w:pPr>
      <w:r w:rsidRPr="00A70BDB">
        <w:rPr>
          <w:color w:val="000000"/>
        </w:rPr>
        <w:t xml:space="preserve">Practice Decontamination Protocols provided by the U.S. Fish and Wildlife Service. This information and other resources can be found at the White-Nose Syndrome web site (whitenosesyndrome.org). </w:t>
      </w:r>
    </w:p>
    <w:p w14:paraId="00000040" w14:textId="77777777" w:rsidR="00D81B38" w:rsidRPr="00A70BDB" w:rsidRDefault="00000000">
      <w:pPr>
        <w:numPr>
          <w:ilvl w:val="1"/>
          <w:numId w:val="4"/>
        </w:numPr>
        <w:pBdr>
          <w:top w:val="nil"/>
          <w:left w:val="nil"/>
          <w:bottom w:val="nil"/>
          <w:right w:val="nil"/>
          <w:between w:val="nil"/>
        </w:pBdr>
        <w:spacing w:after="68"/>
      </w:pPr>
      <w:proofErr w:type="gramStart"/>
      <w:r w:rsidRPr="00A70BDB">
        <w:rPr>
          <w:color w:val="000000"/>
        </w:rPr>
        <w:t>No handling or</w:t>
      </w:r>
      <w:proofErr w:type="gramEnd"/>
      <w:r w:rsidRPr="00A70BDB">
        <w:rPr>
          <w:color w:val="000000"/>
        </w:rPr>
        <w:t xml:space="preserve"> physical disturbance of bats is allowed, unless authorized by federal/state agency permit issued for officially approved research activity.</w:t>
      </w:r>
    </w:p>
    <w:p w14:paraId="00000041" w14:textId="77777777" w:rsidR="00D81B38" w:rsidRPr="00A70BDB" w:rsidRDefault="00000000">
      <w:pPr>
        <w:numPr>
          <w:ilvl w:val="1"/>
          <w:numId w:val="4"/>
        </w:numPr>
        <w:pBdr>
          <w:top w:val="nil"/>
          <w:left w:val="nil"/>
          <w:bottom w:val="nil"/>
          <w:right w:val="nil"/>
          <w:between w:val="nil"/>
        </w:pBdr>
        <w:spacing w:after="68"/>
        <w:rPr>
          <w:color w:val="000000"/>
        </w:rPr>
      </w:pPr>
      <w:r w:rsidRPr="00A70BDB">
        <w:rPr>
          <w:color w:val="000000"/>
        </w:rPr>
        <w:t xml:space="preserve">Disturbance to bats should be minimized by moving through the cave relatively quickly, minimizing noise, and not remaining in the vicinity of or shining lights on bats longer than necessary to document them. </w:t>
      </w:r>
    </w:p>
    <w:p w14:paraId="00000042" w14:textId="77777777" w:rsidR="00D81B38" w:rsidRPr="00A70BDB" w:rsidRDefault="00000000">
      <w:pPr>
        <w:numPr>
          <w:ilvl w:val="1"/>
          <w:numId w:val="4"/>
        </w:numPr>
        <w:pBdr>
          <w:top w:val="nil"/>
          <w:left w:val="nil"/>
          <w:bottom w:val="nil"/>
          <w:right w:val="nil"/>
          <w:between w:val="nil"/>
        </w:pBdr>
        <w:spacing w:after="68"/>
        <w:rPr>
          <w:color w:val="000000"/>
        </w:rPr>
      </w:pPr>
      <w:r w:rsidRPr="00A70BDB">
        <w:rPr>
          <w:color w:val="000000"/>
        </w:rPr>
        <w:t xml:space="preserve">Locations of bats within the cave will be noted either in written descriptions or noted on a cave map, especially areas where there are large numbers of bats or clusters of bats. </w:t>
      </w:r>
    </w:p>
    <w:p w14:paraId="00000043" w14:textId="77777777" w:rsidR="00D81B38" w:rsidRPr="00A70BDB" w:rsidRDefault="00000000">
      <w:pPr>
        <w:numPr>
          <w:ilvl w:val="1"/>
          <w:numId w:val="4"/>
        </w:numPr>
        <w:pBdr>
          <w:top w:val="nil"/>
          <w:left w:val="nil"/>
          <w:bottom w:val="nil"/>
          <w:right w:val="nil"/>
          <w:between w:val="nil"/>
        </w:pBdr>
        <w:spacing w:after="68"/>
      </w:pPr>
      <w:r w:rsidRPr="00A70BDB">
        <w:rPr>
          <w:color w:val="000000"/>
        </w:rPr>
        <w:t xml:space="preserve">Photographs will be taken to document species and to assist with identification of species if this can be done without disturbing the bats. Photos of bats will be made available to the Forest Service digitally. </w:t>
      </w:r>
    </w:p>
    <w:p w14:paraId="00000044" w14:textId="77777777" w:rsidR="00D81B38" w:rsidRPr="00A70BDB" w:rsidRDefault="00000000">
      <w:pPr>
        <w:numPr>
          <w:ilvl w:val="1"/>
          <w:numId w:val="4"/>
        </w:numPr>
        <w:pBdr>
          <w:top w:val="nil"/>
          <w:left w:val="nil"/>
          <w:bottom w:val="nil"/>
          <w:right w:val="nil"/>
          <w:between w:val="nil"/>
        </w:pBdr>
        <w:spacing w:after="68"/>
      </w:pPr>
      <w:r w:rsidRPr="00A70BDB">
        <w:rPr>
          <w:color w:val="000000"/>
        </w:rPr>
        <w:t xml:space="preserve">Entry into known winter bat hibernacula or summer maternity </w:t>
      </w:r>
      <w:proofErr w:type="gramStart"/>
      <w:r w:rsidRPr="00A70BDB">
        <w:rPr>
          <w:color w:val="000000"/>
        </w:rPr>
        <w:t>roosts</w:t>
      </w:r>
      <w:proofErr w:type="gramEnd"/>
      <w:r w:rsidRPr="00A70BDB">
        <w:rPr>
          <w:color w:val="000000"/>
        </w:rPr>
        <w:t xml:space="preserve"> will be coordinated with the Forest and State and Federal Fish and Wildlife Resource Agencies (see contact info in Appendix B) at least 15 days prior to planned trip. This coordination is to ensure good communication between the parties.</w:t>
      </w:r>
    </w:p>
    <w:p w14:paraId="00000045" w14:textId="124D9921" w:rsidR="00D81B38" w:rsidRPr="00A70BDB" w:rsidRDefault="00000000">
      <w:pPr>
        <w:numPr>
          <w:ilvl w:val="0"/>
          <w:numId w:val="4"/>
        </w:numPr>
        <w:pBdr>
          <w:top w:val="nil"/>
          <w:left w:val="nil"/>
          <w:bottom w:val="nil"/>
          <w:right w:val="nil"/>
          <w:between w:val="nil"/>
        </w:pBdr>
        <w:spacing w:before="120"/>
      </w:pPr>
      <w:r w:rsidRPr="00A70BDB">
        <w:lastRenderedPageBreak/>
        <w:t>Leave in place and as found any human remains or other cultural resources (as defined by FSM 2360.5 Definitions) discovered or inadvertently revealed during field work or site visits, exit the site, and notify Forest Service staff as soon as possible for Forest Service to further evaluate. This will help prevent inadvertent adverse effects on these types of resources. Photography of human remains and/or other potentially sacred objects should not occur; if in doubt, do not photograph.</w:t>
      </w:r>
    </w:p>
    <w:p w14:paraId="00000046" w14:textId="77777777" w:rsidR="00D81B38" w:rsidRPr="00A70BDB" w:rsidRDefault="00D81B38">
      <w:pPr>
        <w:spacing w:line="480" w:lineRule="auto"/>
        <w:sectPr w:rsidR="00D81B38" w:rsidRPr="00A70BDB">
          <w:type w:val="continuous"/>
          <w:pgSz w:w="12240" w:h="15840"/>
          <w:pgMar w:top="1440" w:right="1800" w:bottom="1440" w:left="1800" w:header="720" w:footer="720" w:gutter="0"/>
          <w:cols w:space="720"/>
        </w:sectPr>
      </w:pPr>
    </w:p>
    <w:p w14:paraId="00000047" w14:textId="77777777" w:rsidR="00D81B38" w:rsidRPr="00A70BDB" w:rsidRDefault="00000000">
      <w:pPr>
        <w:numPr>
          <w:ilvl w:val="0"/>
          <w:numId w:val="8"/>
        </w:numPr>
        <w:ind w:left="360" w:hanging="360"/>
        <w:rPr>
          <w:b/>
          <w:bCs/>
        </w:rPr>
        <w:sectPr w:rsidR="00D81B38" w:rsidRPr="00A70BDB">
          <w:type w:val="continuous"/>
          <w:pgSz w:w="12240" w:h="15840"/>
          <w:pgMar w:top="1440" w:right="1800" w:bottom="1440" w:left="1800" w:header="720" w:footer="720" w:gutter="0"/>
          <w:cols w:space="720"/>
        </w:sectPr>
      </w:pPr>
      <w:r w:rsidRPr="00A70BDB">
        <w:rPr>
          <w:b/>
          <w:bCs/>
        </w:rPr>
        <w:t xml:space="preserve">   THE FOREST SERVICE SHALL:</w:t>
      </w:r>
    </w:p>
    <w:p w14:paraId="00000048" w14:textId="77777777" w:rsidR="00D81B38" w:rsidRDefault="00D81B38"/>
    <w:p w14:paraId="00000049" w14:textId="77777777" w:rsidR="00D81B38" w:rsidRDefault="00000000">
      <w:pPr>
        <w:numPr>
          <w:ilvl w:val="0"/>
          <w:numId w:val="7"/>
        </w:numPr>
        <w:pBdr>
          <w:top w:val="nil"/>
          <w:left w:val="nil"/>
          <w:bottom w:val="nil"/>
          <w:right w:val="nil"/>
          <w:between w:val="nil"/>
        </w:pBdr>
      </w:pPr>
      <w:r>
        <w:rPr>
          <w:color w:val="000000"/>
        </w:rPr>
        <w:t>Recognize NSS, its internal organizations, and knowledgeable cavers as natural partners in the collaboration necessary to manage cave and karst resources. Consultation with these groups and individuals is important because they are often the best source of information about caves, the primary special interest group, and major users of caves on National Forests.</w:t>
      </w:r>
    </w:p>
    <w:p w14:paraId="0000004A" w14:textId="77777777" w:rsidR="00D81B38" w:rsidRDefault="00000000">
      <w:pPr>
        <w:numPr>
          <w:ilvl w:val="0"/>
          <w:numId w:val="7"/>
        </w:numPr>
        <w:pBdr>
          <w:top w:val="nil"/>
          <w:left w:val="nil"/>
          <w:bottom w:val="nil"/>
          <w:right w:val="nil"/>
          <w:between w:val="nil"/>
        </w:pBdr>
        <w:spacing w:before="120"/>
      </w:pPr>
      <w:r>
        <w:rPr>
          <w:color w:val="000000"/>
        </w:rPr>
        <w:t>Encourage volunteer involvement of qualified and experienced cavers and caving organizations in cave management projects using volunteer, participating, and cooperative management agreements. Development of these specific agreements shall be the responsibility of individual National Forests or their Districts and local internal organizations of the NSS.</w:t>
      </w:r>
    </w:p>
    <w:p w14:paraId="0000004B" w14:textId="77777777" w:rsidR="00D81B38" w:rsidRDefault="00000000">
      <w:pPr>
        <w:numPr>
          <w:ilvl w:val="0"/>
          <w:numId w:val="7"/>
        </w:numPr>
        <w:pBdr>
          <w:top w:val="nil"/>
          <w:left w:val="nil"/>
          <w:bottom w:val="nil"/>
          <w:right w:val="nil"/>
          <w:between w:val="nil"/>
        </w:pBdr>
        <w:spacing w:before="120"/>
      </w:pPr>
      <w:r>
        <w:rPr>
          <w:color w:val="000000"/>
        </w:rPr>
        <w:t>Integrate the identification and management of caves and their associated resource values into resource management planning and management efforts and to avoid or minimize conflicts between cave resource management and other surface and subsurface resource management activities.</w:t>
      </w:r>
    </w:p>
    <w:p w14:paraId="0000004C" w14:textId="77777777" w:rsidR="00D81B38" w:rsidRDefault="00000000">
      <w:pPr>
        <w:numPr>
          <w:ilvl w:val="0"/>
          <w:numId w:val="7"/>
        </w:numPr>
        <w:pBdr>
          <w:top w:val="nil"/>
          <w:left w:val="nil"/>
          <w:bottom w:val="nil"/>
          <w:right w:val="nil"/>
          <w:between w:val="nil"/>
        </w:pBdr>
        <w:spacing w:before="120"/>
      </w:pPr>
      <w:r>
        <w:rPr>
          <w:color w:val="000000"/>
        </w:rPr>
        <w:t>Provide user opportunities which are compatible and consistent with objectives set forth in Land and Resource Management Plans (Forest Plans). These might include recreation, education, research, or commercial activities, when those activities can be adequately managed.</w:t>
      </w:r>
    </w:p>
    <w:p w14:paraId="0000004D" w14:textId="77777777" w:rsidR="00D81B38" w:rsidRDefault="00000000">
      <w:pPr>
        <w:numPr>
          <w:ilvl w:val="0"/>
          <w:numId w:val="7"/>
        </w:numPr>
        <w:pBdr>
          <w:top w:val="nil"/>
          <w:left w:val="nil"/>
          <w:bottom w:val="nil"/>
          <w:right w:val="nil"/>
          <w:between w:val="nil"/>
        </w:pBdr>
        <w:spacing w:before="120"/>
      </w:pPr>
      <w:r>
        <w:rPr>
          <w:color w:val="000000"/>
        </w:rPr>
        <w:t xml:space="preserve">Recognize the members of the NSS and its local chapters have specialized skills in cave search and rescue techniques that should be included in planning and execution of responses to emergency incidents by the Forest Service. The NSS also possesses specialized information and resources for cave rescue in the form of equipment </w:t>
      </w:r>
      <w:proofErr w:type="gramStart"/>
      <w:r>
        <w:rPr>
          <w:color w:val="000000"/>
        </w:rPr>
        <w:t>caches</w:t>
      </w:r>
      <w:proofErr w:type="gramEnd"/>
      <w:r>
        <w:rPr>
          <w:color w:val="000000"/>
        </w:rPr>
        <w:t xml:space="preserve"> and resource lists maintained by the National Cave Rescue Commission Regional Coordinators. </w:t>
      </w:r>
    </w:p>
    <w:p w14:paraId="0000004E" w14:textId="77777777" w:rsidR="00D81B38" w:rsidRPr="00A70BDB" w:rsidRDefault="00000000">
      <w:pPr>
        <w:numPr>
          <w:ilvl w:val="0"/>
          <w:numId w:val="7"/>
        </w:numPr>
        <w:pBdr>
          <w:top w:val="nil"/>
          <w:left w:val="nil"/>
          <w:bottom w:val="nil"/>
          <w:right w:val="nil"/>
          <w:between w:val="nil"/>
        </w:pBdr>
        <w:spacing w:before="120"/>
      </w:pPr>
      <w:r>
        <w:rPr>
          <w:color w:val="000000"/>
        </w:rPr>
        <w:t xml:space="preserve">Participate in ongoing meetings, as necessary, to discuss and identify opportunities for cooperative work on mutually beneficial projects or activities for </w:t>
      </w:r>
      <w:r w:rsidRPr="00A70BDB">
        <w:rPr>
          <w:color w:val="000000"/>
        </w:rPr>
        <w:t xml:space="preserve">the promotion of cave conservation, research, and education. </w:t>
      </w:r>
    </w:p>
    <w:p w14:paraId="00000050" w14:textId="7EF61CE9" w:rsidR="00D81B38" w:rsidRPr="00A70BDB" w:rsidRDefault="00000000">
      <w:pPr>
        <w:numPr>
          <w:ilvl w:val="0"/>
          <w:numId w:val="7"/>
        </w:numPr>
        <w:pBdr>
          <w:top w:val="nil"/>
          <w:left w:val="nil"/>
          <w:bottom w:val="nil"/>
          <w:right w:val="nil"/>
          <w:between w:val="nil"/>
        </w:pBdr>
        <w:spacing w:before="120"/>
        <w:rPr>
          <w:color w:val="000000"/>
        </w:rPr>
      </w:pPr>
      <w:r w:rsidRPr="00A70BDB">
        <w:rPr>
          <w:color w:val="000000"/>
        </w:rPr>
        <w:t xml:space="preserve">The US Forest Service is responsible for ensuring cooperator compliance with Section 106 of the National Historic Preservation Act (NHPA) (54 USC 306108) and its implementing regulations, “Protection of Historic Properties” (36 CFR Part 800); the Archaeological Resources Protection Act (ARPA) (16 USC 470aa-mm) and its regulations, “Protection of Archaeological Resources” (36 CFR 296); the Native American Graves Protection and Repatriation Act (NAGPRA) (25 </w:t>
      </w:r>
      <w:r w:rsidRPr="00A70BDB">
        <w:rPr>
          <w:color w:val="000000"/>
        </w:rPr>
        <w:lastRenderedPageBreak/>
        <w:t>USC 3001 et. seq.) and its regulations, "Human Remains, Funerary Objects, Sacred Objects, or Objects of Cultural Patrimony From Federal or Tribal Lands" (43 CFR 10, Subpart B); and other cultural resource laws such as Executive Orders 13007 and 13175. In the event human remains or other cultural resources are discovered or inadvertently revealed during field work or site visits, NSS Grotto members shall leave such items in place and as found, exit the site, and notify FS staff as soon as possible for FS to further evaluate. This will help prevent inadvertent adverse effects on these types of resources and ensure compliance with the Native American Graves Protection and Repatriation Act (NAGPRA), the National Historic Preservation Act (NHPA), and the Archaeological Resource Protection Act (ARPA), as applicable. Photography of human remains and/or other potentially sacred objects should not occur; if in doubt, do not photograph.</w:t>
      </w:r>
      <w:sdt>
        <w:sdtPr>
          <w:tag w:val="goog_rdk_15"/>
          <w:id w:val="-313417290"/>
        </w:sdtPr>
        <w:sdtContent>
          <w:commentRangeStart w:id="24"/>
        </w:sdtContent>
      </w:sdt>
    </w:p>
    <w:commentRangeEnd w:id="24"/>
    <w:p w14:paraId="00000051" w14:textId="77777777" w:rsidR="00D81B38" w:rsidRDefault="00000000">
      <w:pPr>
        <w:spacing w:line="480" w:lineRule="auto"/>
        <w:ind w:left="720"/>
        <w:sectPr w:rsidR="00D81B38">
          <w:type w:val="continuous"/>
          <w:pgSz w:w="12240" w:h="15840"/>
          <w:pgMar w:top="1440" w:right="1800" w:bottom="1440" w:left="1800" w:header="720" w:footer="720" w:gutter="0"/>
          <w:cols w:space="720"/>
        </w:sectPr>
      </w:pPr>
      <w:r>
        <w:rPr>
          <w:rStyle w:val="CommentReference"/>
          <w:sz w:val="24"/>
          <w:szCs w:val="24"/>
        </w:rPr>
        <w:commentReference w:id="24"/>
      </w:r>
    </w:p>
    <w:p w14:paraId="00000052" w14:textId="77777777" w:rsidR="00D81B38" w:rsidRDefault="00D81B38"/>
    <w:p w14:paraId="00000053" w14:textId="77777777" w:rsidR="00D81B38" w:rsidRDefault="00000000">
      <w:pPr>
        <w:numPr>
          <w:ilvl w:val="0"/>
          <w:numId w:val="8"/>
        </w:numPr>
        <w:ind w:left="540" w:hanging="540"/>
        <w:rPr>
          <w:b/>
          <w:bCs/>
        </w:rPr>
        <w:sectPr w:rsidR="00D81B38">
          <w:type w:val="continuous"/>
          <w:pgSz w:w="12240" w:h="15840"/>
          <w:pgMar w:top="1440" w:right="1800" w:bottom="1440" w:left="1800" w:header="720" w:footer="720" w:gutter="0"/>
          <w:cols w:space="720"/>
        </w:sectPr>
      </w:pPr>
      <w:r>
        <w:rPr>
          <w:b/>
          <w:bCs/>
        </w:rPr>
        <w:t>IT IS MUTUALLY UNDERSTOOD AND AGREED BY AND BETWEEN THE PARTIES THAT:</w:t>
      </w:r>
    </w:p>
    <w:p w14:paraId="00000054" w14:textId="42C02143" w:rsidR="00D81B38" w:rsidRPr="00A70BDB" w:rsidRDefault="00000000">
      <w:pPr>
        <w:numPr>
          <w:ilvl w:val="0"/>
          <w:numId w:val="1"/>
        </w:numPr>
        <w:spacing w:before="240"/>
      </w:pPr>
      <w:r w:rsidRPr="00A70BDB">
        <w:t>The sharing of information by both parties is mutually beneficial; such information may include cave locations, inventories, etc. as compiled by the NSS and Forest Service to assist in determining additional useful information needed, with the understanding that significant cave locations shall be kept confidential by the parties in accordance with the Federal Cave Resources Protection Act and as may be stipulated under Agreements executed between the NSS and individual Forests. The Forest Service Authorized Officer may share cave locations with non-Agency personnel for scientific, educational, or resources management purposes provided such sharing furthers the purposes of the Federal Cave Resources Protection Act, does not create risk of harm to, theft, or destruction of the cave or its contained resources, and is in accordance with other applicable laws. Such information sharing by the Authorized Officer in accordance with these provisions does not constitute a disclosure</w:t>
      </w:r>
      <w:sdt>
        <w:sdtPr>
          <w:tag w:val="goog_rdk_16"/>
          <w:id w:val="-1140598932"/>
        </w:sdtPr>
        <w:sdtContent>
          <w:commentRangeStart w:id="25"/>
        </w:sdtContent>
      </w:sdt>
      <w:r w:rsidRPr="00A70BDB">
        <w:t>.</w:t>
      </w:r>
      <w:commentRangeEnd w:id="25"/>
      <w:r w:rsidRPr="00A70BDB">
        <w:rPr>
          <w:rStyle w:val="CommentReference"/>
          <w:sz w:val="24"/>
          <w:szCs w:val="24"/>
        </w:rPr>
        <w:commentReference w:id="25"/>
      </w:r>
    </w:p>
    <w:p w14:paraId="00000055" w14:textId="5FC8E2AD" w:rsidR="00D81B38" w:rsidRPr="00A70BDB" w:rsidRDefault="00000000">
      <w:pPr>
        <w:widowControl w:val="0"/>
        <w:numPr>
          <w:ilvl w:val="0"/>
          <w:numId w:val="1"/>
        </w:numPr>
        <w:pBdr>
          <w:top w:val="nil"/>
          <w:left w:val="nil"/>
          <w:bottom w:val="nil"/>
          <w:right w:val="nil"/>
          <w:between w:val="nil"/>
        </w:pBdr>
        <w:tabs>
          <w:tab w:val="left" w:pos="1077"/>
          <w:tab w:val="left" w:pos="1079"/>
        </w:tabs>
        <w:spacing w:before="120"/>
        <w:ind w:right="403"/>
        <w:rPr>
          <w:color w:val="000000"/>
        </w:rPr>
      </w:pPr>
      <w:r w:rsidRPr="00A70BDB">
        <w:rPr>
          <w:color w:val="000000"/>
        </w:rPr>
        <w:t>Caves and karst resources subject to this agreement, or under this agreement, may be culturally significant to Tribes and subject to protection under Executive Order 13007 on Indian Sacred Sites, the Archaeological Resources Protection Act, the American Indian Religious Freedom Act, and other applicable law.</w:t>
      </w:r>
    </w:p>
    <w:p w14:paraId="00000056" w14:textId="77777777" w:rsidR="00D81B38" w:rsidRPr="00A70BDB" w:rsidRDefault="00000000">
      <w:pPr>
        <w:widowControl w:val="0"/>
        <w:numPr>
          <w:ilvl w:val="0"/>
          <w:numId w:val="1"/>
        </w:numPr>
        <w:pBdr>
          <w:top w:val="nil"/>
          <w:left w:val="nil"/>
          <w:bottom w:val="nil"/>
          <w:right w:val="nil"/>
          <w:between w:val="nil"/>
        </w:pBdr>
        <w:tabs>
          <w:tab w:val="left" w:pos="1077"/>
          <w:tab w:val="left" w:pos="1079"/>
        </w:tabs>
        <w:spacing w:before="120"/>
        <w:ind w:right="403"/>
        <w:rPr>
          <w:color w:val="000000"/>
        </w:rPr>
      </w:pPr>
      <w:r w:rsidRPr="00A70BDB">
        <w:rPr>
          <w:color w:val="000000"/>
        </w:rPr>
        <w:t xml:space="preserve">Publicity concerning the NSS’s activities on </w:t>
      </w:r>
      <w:proofErr w:type="gramStart"/>
      <w:r w:rsidRPr="00A70BDB">
        <w:rPr>
          <w:color w:val="000000"/>
        </w:rPr>
        <w:t>lands</w:t>
      </w:r>
      <w:proofErr w:type="gramEnd"/>
      <w:r w:rsidRPr="00A70BDB">
        <w:rPr>
          <w:color w:val="000000"/>
        </w:rPr>
        <w:t xml:space="preserve"> administered by the Forest Service will be coordinated between parties.</w:t>
      </w:r>
    </w:p>
    <w:p w14:paraId="00000057" w14:textId="77777777" w:rsidR="00D81B38" w:rsidRPr="00A70BDB" w:rsidRDefault="00000000">
      <w:pPr>
        <w:widowControl w:val="0"/>
        <w:numPr>
          <w:ilvl w:val="0"/>
          <w:numId w:val="1"/>
        </w:numPr>
        <w:pBdr>
          <w:top w:val="nil"/>
          <w:left w:val="nil"/>
          <w:bottom w:val="nil"/>
          <w:right w:val="nil"/>
          <w:between w:val="nil"/>
        </w:pBdr>
        <w:tabs>
          <w:tab w:val="left" w:pos="1077"/>
          <w:tab w:val="left" w:pos="1079"/>
        </w:tabs>
        <w:spacing w:before="120"/>
        <w:ind w:right="403"/>
        <w:rPr>
          <w:color w:val="000000"/>
        </w:rPr>
      </w:pPr>
      <w:r w:rsidRPr="00A70BDB">
        <w:rPr>
          <w:color w:val="000000"/>
        </w:rPr>
        <w:t>Meeting with Forest Service Units to discuss and identify opportunities for cooperative work on mutually beneficial projects or activities to promote conservation, research, and education will be encouraged.</w:t>
      </w:r>
    </w:p>
    <w:p w14:paraId="00000058" w14:textId="77777777" w:rsidR="00D81B38" w:rsidRPr="00A70BDB" w:rsidRDefault="00000000">
      <w:pPr>
        <w:widowControl w:val="0"/>
        <w:numPr>
          <w:ilvl w:val="0"/>
          <w:numId w:val="1"/>
        </w:numPr>
        <w:pBdr>
          <w:top w:val="nil"/>
          <w:left w:val="nil"/>
          <w:bottom w:val="nil"/>
          <w:right w:val="nil"/>
          <w:between w:val="nil"/>
        </w:pBdr>
        <w:tabs>
          <w:tab w:val="left" w:pos="1079"/>
        </w:tabs>
        <w:spacing w:before="120"/>
        <w:ind w:right="403"/>
        <w:rPr>
          <w:color w:val="000000"/>
        </w:rPr>
      </w:pPr>
      <w:r w:rsidRPr="00A70BDB">
        <w:rPr>
          <w:color w:val="000000"/>
        </w:rPr>
        <w:lastRenderedPageBreak/>
        <w:t>Concerns surrounding White-Nose Syndrome may require new restrictions or equipment for projects. WNS has had devastating effects on bat populations. As we have learned more about these impacts, we recognize that new and emerging threats to cave ecosystems may require modifications to existing protocols to mitigate potential threats while still enabling essential monitoring. Such modifications may include new decontamination protocols, dedicated cave or research gear, avoiding cave entry at certain times of year, etc. as identified through discussions between the NSS, U.S. Fish and Wildlife Service, and the Forest Service.</w:t>
      </w:r>
    </w:p>
    <w:p w14:paraId="00000059" w14:textId="77777777" w:rsidR="00D81B38" w:rsidRPr="00A70BDB" w:rsidRDefault="00000000">
      <w:pPr>
        <w:widowControl w:val="0"/>
        <w:numPr>
          <w:ilvl w:val="0"/>
          <w:numId w:val="1"/>
        </w:numPr>
        <w:pBdr>
          <w:top w:val="nil"/>
          <w:left w:val="nil"/>
          <w:bottom w:val="nil"/>
          <w:right w:val="nil"/>
          <w:between w:val="nil"/>
        </w:pBdr>
        <w:spacing w:before="120"/>
        <w:ind w:right="403"/>
        <w:rPr>
          <w:color w:val="000000"/>
        </w:rPr>
      </w:pPr>
      <w:r w:rsidRPr="00A70BDB">
        <w:rPr>
          <w:color w:val="000000"/>
        </w:rPr>
        <w:t>The parties to this agreement recognize that unlimited access to some types of cave resource information can lead to loss or damage to non-renewable resources.</w:t>
      </w:r>
    </w:p>
    <w:p w14:paraId="0000005A" w14:textId="77777777" w:rsidR="00D81B38" w:rsidRPr="00A70BDB" w:rsidRDefault="00000000">
      <w:pPr>
        <w:widowControl w:val="0"/>
        <w:numPr>
          <w:ilvl w:val="0"/>
          <w:numId w:val="1"/>
        </w:numPr>
        <w:pBdr>
          <w:top w:val="nil"/>
          <w:left w:val="nil"/>
          <w:bottom w:val="nil"/>
          <w:right w:val="nil"/>
          <w:between w:val="nil"/>
        </w:pBdr>
        <w:spacing w:before="120"/>
        <w:ind w:right="403"/>
        <w:rPr>
          <w:color w:val="000000"/>
        </w:rPr>
      </w:pPr>
      <w:r w:rsidRPr="00A70BDB">
        <w:rPr>
          <w:color w:val="000000"/>
        </w:rPr>
        <w:t>Special requirements such as decontamination protocols, dedicated cave gear, etc. or volunteers are necessary when conducting research.</w:t>
      </w:r>
    </w:p>
    <w:p w14:paraId="0000005B" w14:textId="77777777" w:rsidR="00D81B38" w:rsidRDefault="00000000">
      <w:pPr>
        <w:widowControl w:val="0"/>
        <w:numPr>
          <w:ilvl w:val="0"/>
          <w:numId w:val="1"/>
        </w:numPr>
        <w:pBdr>
          <w:top w:val="nil"/>
          <w:left w:val="nil"/>
          <w:bottom w:val="nil"/>
          <w:right w:val="nil"/>
          <w:between w:val="nil"/>
        </w:pBdr>
        <w:spacing w:before="120"/>
        <w:ind w:right="403"/>
      </w:pPr>
      <w:sdt>
        <w:sdtPr>
          <w:tag w:val="goog_rdk_17"/>
          <w:id w:val="1435602422"/>
        </w:sdtPr>
        <w:sdtContent>
          <w:commentRangeStart w:id="26"/>
        </w:sdtContent>
      </w:sdt>
      <w:r>
        <w:rPr>
          <w:color w:val="000000"/>
        </w:rPr>
        <w:t>PRINCIPAL</w:t>
      </w:r>
      <w:r>
        <w:rPr>
          <w:color w:val="000000"/>
          <w:u w:val="single"/>
        </w:rPr>
        <w:t xml:space="preserve"> CONTACTS</w:t>
      </w:r>
      <w:commentRangeEnd w:id="26"/>
      <w:r>
        <w:rPr>
          <w:rStyle w:val="CommentReference"/>
          <w:color w:val="000000"/>
          <w:sz w:val="24"/>
          <w:szCs w:val="24"/>
        </w:rPr>
        <w:commentReference w:id="26"/>
      </w:r>
      <w:r>
        <w:rPr>
          <w:color w:val="000000"/>
        </w:rPr>
        <w:t>. Individuals listed below are authorized to act in their respective areas for matters related to this agreement.</w:t>
      </w:r>
    </w:p>
    <w:p w14:paraId="0000005C" w14:textId="77777777" w:rsidR="00D81B38" w:rsidRDefault="00D81B38">
      <w:pPr>
        <w:ind w:left="540"/>
      </w:pPr>
    </w:p>
    <w:p w14:paraId="0000005D" w14:textId="77777777" w:rsidR="00D81B38" w:rsidRDefault="00000000">
      <w:pPr>
        <w:keepNext/>
        <w:ind w:left="900"/>
        <w:rPr>
          <w:b/>
          <w:bCs/>
        </w:rPr>
      </w:pPr>
      <w:sdt>
        <w:sdtPr>
          <w:tag w:val="goog_rdk_18"/>
          <w:id w:val="16690549"/>
        </w:sdtPr>
        <w:sdtContent>
          <w:commentRangeStart w:id="27"/>
        </w:sdtContent>
      </w:sdt>
      <w:r>
        <w:rPr>
          <w:b/>
          <w:bCs/>
          <w:u w:val="single"/>
        </w:rPr>
        <w:t>Principal Cooperator Contacts</w:t>
      </w:r>
      <w:commentRangeEnd w:id="27"/>
      <w:r>
        <w:rPr>
          <w:rStyle w:val="CommentReference"/>
          <w:b/>
          <w:bCs/>
          <w:sz w:val="24"/>
          <w:szCs w:val="24"/>
          <w:u w:val="single"/>
        </w:rPr>
        <w:commentReference w:id="27"/>
      </w:r>
      <w:r>
        <w:rPr>
          <w:b/>
          <w:bCs/>
          <w:u w:val="single"/>
        </w:rPr>
        <w:t>:</w:t>
      </w:r>
      <w:r>
        <w:rPr>
          <w:b/>
          <w:bCs/>
        </w:rPr>
        <w:t xml:space="preserve">  </w:t>
      </w:r>
    </w:p>
    <w:p w14:paraId="0000005E" w14:textId="77777777" w:rsidR="00D81B38" w:rsidRDefault="00D81B38">
      <w:pPr>
        <w:keepNext/>
      </w:pPr>
    </w:p>
    <w:tbl>
      <w:tblPr>
        <w:tblStyle w:val="a1"/>
        <w:tblW w:w="8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20"/>
        <w:gridCol w:w="4428"/>
      </w:tblGrid>
      <w:tr w:rsidR="00D81B38" w14:paraId="62589D53" w14:textId="77777777">
        <w:trPr>
          <w:trHeight w:val="180"/>
        </w:trPr>
        <w:tc>
          <w:tcPr>
            <w:tcW w:w="4320" w:type="dxa"/>
            <w:tcBorders>
              <w:top w:val="single" w:sz="4" w:space="0" w:color="000000"/>
              <w:left w:val="single" w:sz="4" w:space="0" w:color="000000"/>
              <w:bottom w:val="single" w:sz="4" w:space="0" w:color="000000"/>
              <w:right w:val="single" w:sz="4" w:space="0" w:color="000000"/>
            </w:tcBorders>
          </w:tcPr>
          <w:p w14:paraId="0000005F" w14:textId="77777777" w:rsidR="00D81B38" w:rsidRDefault="00000000">
            <w:pPr>
              <w:keepNext/>
              <w:jc w:val="center"/>
            </w:pPr>
            <w:r>
              <w:rPr>
                <w:b/>
                <w:bCs/>
              </w:rPr>
              <w:t>Cooperator Program Contact</w:t>
            </w:r>
          </w:p>
        </w:tc>
        <w:tc>
          <w:tcPr>
            <w:tcW w:w="4428" w:type="dxa"/>
            <w:tcBorders>
              <w:top w:val="single" w:sz="4" w:space="0" w:color="000000"/>
              <w:left w:val="single" w:sz="4" w:space="0" w:color="000000"/>
              <w:bottom w:val="single" w:sz="4" w:space="0" w:color="000000"/>
              <w:right w:val="single" w:sz="4" w:space="0" w:color="000000"/>
            </w:tcBorders>
          </w:tcPr>
          <w:p w14:paraId="00000060" w14:textId="77777777" w:rsidR="00D81B38" w:rsidRDefault="00000000">
            <w:pPr>
              <w:keepNext/>
              <w:jc w:val="center"/>
            </w:pPr>
            <w:r>
              <w:rPr>
                <w:b/>
                <w:bCs/>
              </w:rPr>
              <w:t>Cooperator Administrative Contact</w:t>
            </w:r>
          </w:p>
        </w:tc>
      </w:tr>
      <w:tr w:rsidR="00D81B38" w14:paraId="7BDF9E7E" w14:textId="77777777">
        <w:trPr>
          <w:trHeight w:val="1755"/>
        </w:trPr>
        <w:tc>
          <w:tcPr>
            <w:tcW w:w="4320" w:type="dxa"/>
            <w:tcBorders>
              <w:top w:val="single" w:sz="4" w:space="0" w:color="000000"/>
              <w:left w:val="single" w:sz="4" w:space="0" w:color="000000"/>
              <w:bottom w:val="single" w:sz="4" w:space="0" w:color="000000"/>
              <w:right w:val="single" w:sz="4" w:space="0" w:color="000000"/>
            </w:tcBorders>
          </w:tcPr>
          <w:sdt>
            <w:sdtPr>
              <w:tag w:val="goog_rdk_20"/>
              <w:id w:val="1776255589"/>
            </w:sdtPr>
            <w:sdtContent>
              <w:p w14:paraId="00000061" w14:textId="77777777" w:rsidR="00D81B38" w:rsidRDefault="00000000">
                <w:pPr>
                  <w:keepNext/>
                </w:pPr>
                <w:r>
                  <w:t>Name: Annette S. Engel</w:t>
                </w:r>
                <w:sdt>
                  <w:sdtPr>
                    <w:tag w:val="goog_rdk_19"/>
                    <w:id w:val="-926679272"/>
                  </w:sdtPr>
                  <w:sdtContent/>
                </w:sdt>
              </w:p>
            </w:sdtContent>
          </w:sdt>
          <w:p w14:paraId="00000062" w14:textId="77777777" w:rsidR="00D81B38" w:rsidRDefault="00000000">
            <w:pPr>
              <w:keepNext/>
            </w:pPr>
            <w:sdt>
              <w:sdtPr>
                <w:tag w:val="goog_rdk_21"/>
                <w:id w:val="981323454"/>
              </w:sdtPr>
              <w:sdtContent>
                <w:sdt>
                  <w:sdtPr>
                    <w:tag w:val="goog_rdk_22"/>
                    <w:id w:val="-1765249302"/>
                  </w:sdtPr>
                  <w:sdtContent/>
                </w:sdt>
                <w:r>
                  <w:t>Title: Executive Director</w:t>
                </w:r>
              </w:sdtContent>
            </w:sdt>
          </w:p>
          <w:p w14:paraId="00000063" w14:textId="77777777" w:rsidR="00D81B38" w:rsidRDefault="00000000">
            <w:pPr>
              <w:keepNext/>
            </w:pPr>
            <w:r>
              <w:t>Address: 6001 Pulaski Pike</w:t>
            </w:r>
            <w:sdt>
              <w:sdtPr>
                <w:tag w:val="goog_rdk_23"/>
                <w:id w:val="-139516396"/>
              </w:sdtPr>
              <w:sdtContent>
                <w:r>
                  <w:t xml:space="preserve"> NW</w:t>
                </w:r>
              </w:sdtContent>
            </w:sdt>
          </w:p>
          <w:p w14:paraId="00000064" w14:textId="77777777" w:rsidR="00D81B38" w:rsidRDefault="00000000">
            <w:pPr>
              <w:keepNext/>
            </w:pPr>
            <w:r>
              <w:t>City, State, Zip: Huntsville, AL 35810</w:t>
            </w:r>
          </w:p>
          <w:p w14:paraId="00000065" w14:textId="77777777" w:rsidR="00D81B38" w:rsidRDefault="00000000">
            <w:pPr>
              <w:keepNext/>
            </w:pPr>
            <w:r>
              <w:t>Telephone: (256) 852-1300</w:t>
            </w:r>
          </w:p>
          <w:sdt>
            <w:sdtPr>
              <w:tag w:val="goog_rdk_25"/>
              <w:id w:val="1925030288"/>
            </w:sdtPr>
            <w:sdtContent>
              <w:p w14:paraId="00000066" w14:textId="77777777" w:rsidR="00D81B38" w:rsidRDefault="00000000">
                <w:pPr>
                  <w:keepNext/>
                </w:pPr>
                <w:r>
                  <w:t xml:space="preserve">Email: </w:t>
                </w:r>
                <w:sdt>
                  <w:sdtPr>
                    <w:tag w:val="goog_rdk_24"/>
                    <w:id w:val="16978534"/>
                  </w:sdtPr>
                  <w:sdtContent>
                    <w:r>
                      <w:t>executivedirector@caves.org</w:t>
                    </w:r>
                  </w:sdtContent>
                </w:sdt>
              </w:p>
            </w:sdtContent>
          </w:sdt>
          <w:p w14:paraId="00000067" w14:textId="6860A003" w:rsidR="00D81B38" w:rsidRDefault="00000000">
            <w:pPr>
              <w:keepNext/>
              <w:rPr>
                <w:b/>
                <w:bCs/>
              </w:rPr>
            </w:pPr>
            <w:sdt>
              <w:sdtPr>
                <w:tag w:val="goog_rdk_27"/>
                <w:id w:val="310506153"/>
                <w:showingPlcHdr/>
              </w:sdtPr>
              <w:sdtContent>
                <w:r w:rsidR="00A70BDB">
                  <w:t xml:space="preserve">     </w:t>
                </w:r>
              </w:sdtContent>
            </w:sdt>
          </w:p>
        </w:tc>
        <w:tc>
          <w:tcPr>
            <w:tcW w:w="4428" w:type="dxa"/>
            <w:tcBorders>
              <w:top w:val="single" w:sz="4" w:space="0" w:color="000000"/>
              <w:left w:val="single" w:sz="4" w:space="0" w:color="000000"/>
              <w:bottom w:val="single" w:sz="4" w:space="0" w:color="000000"/>
              <w:right w:val="single" w:sz="4" w:space="0" w:color="000000"/>
            </w:tcBorders>
          </w:tcPr>
          <w:sdt>
            <w:sdtPr>
              <w:tag w:val="goog_rdk_30"/>
              <w:id w:val="557612872"/>
            </w:sdtPr>
            <w:sdtEndPr/>
            <w:sdtContent>
              <w:p w14:paraId="2A9DA58F" w14:textId="35FA73F3" w:rsidR="00A70BDB" w:rsidRPr="00A70BDB" w:rsidRDefault="00000000">
                <w:pPr>
                  <w:keepNext/>
                </w:pPr>
                <w:r>
                  <w:t>Name</w:t>
                </w:r>
                <w:r w:rsidRPr="00A70BDB">
                  <w:t xml:space="preserve">: Kristine </w:t>
                </w:r>
                <w:sdt>
                  <w:sdtPr>
                    <w:tag w:val="goog_rdk_28"/>
                    <w:id w:val="1640052446"/>
                  </w:sdtPr>
                  <w:sdtContent>
                    <w:r w:rsidRPr="00A70BDB">
                      <w:t>Ebrey</w:t>
                    </w:r>
                  </w:sdtContent>
                </w:sdt>
              </w:p>
            </w:sdtContent>
          </w:sdt>
          <w:sdt>
            <w:sdtPr>
              <w:tag w:val="goog_rdk_34"/>
              <w:id w:val="689838487"/>
            </w:sdtPr>
            <w:sdtContent>
              <w:p w14:paraId="00000069" w14:textId="6A3FBF60" w:rsidR="00D81B38" w:rsidRPr="00A70BDB" w:rsidRDefault="00000000">
                <w:pPr>
                  <w:keepNext/>
                </w:pPr>
                <w:sdt>
                  <w:sdtPr>
                    <w:tag w:val="goog_rdk_32"/>
                    <w:id w:val="-415757240"/>
                  </w:sdtPr>
                  <w:sdtContent>
                    <w:sdt>
                      <w:sdtPr>
                        <w:tag w:val="goog_rdk_33"/>
                        <w:id w:val="127227980"/>
                      </w:sdtPr>
                      <w:sdtContent>
                        <w:r w:rsidRPr="00A70BDB">
                          <w:t>Title: Secretary-Treasurer</w:t>
                        </w:r>
                      </w:sdtContent>
                    </w:sdt>
                  </w:sdtContent>
                </w:sdt>
              </w:p>
            </w:sdtContent>
          </w:sdt>
          <w:p w14:paraId="0000006A" w14:textId="77777777" w:rsidR="00D81B38" w:rsidRDefault="00000000">
            <w:pPr>
              <w:keepNext/>
            </w:pPr>
            <w:r>
              <w:t>Address: 6001 Pulaski Pike</w:t>
            </w:r>
            <w:sdt>
              <w:sdtPr>
                <w:tag w:val="goog_rdk_35"/>
                <w:id w:val="-1270866887"/>
              </w:sdtPr>
              <w:sdtContent>
                <w:r>
                  <w:t xml:space="preserve"> NW</w:t>
                </w:r>
              </w:sdtContent>
            </w:sdt>
          </w:p>
          <w:p w14:paraId="0000006B" w14:textId="77777777" w:rsidR="00D81B38" w:rsidRDefault="00000000">
            <w:pPr>
              <w:keepNext/>
            </w:pPr>
            <w:r>
              <w:t>City, State, Zip: Huntsville, AL 35810</w:t>
            </w:r>
          </w:p>
          <w:p w14:paraId="0000006C" w14:textId="77777777" w:rsidR="00D81B38" w:rsidRDefault="00000000">
            <w:pPr>
              <w:keepNext/>
            </w:pPr>
            <w:r>
              <w:t xml:space="preserve">Telephone: </w:t>
            </w:r>
            <w:sdt>
              <w:sdtPr>
                <w:tag w:val="goog_rdk_36"/>
                <w:id w:val="236412969"/>
              </w:sdtPr>
              <w:sdtContent>
                <w:sdt>
                  <w:sdtPr>
                    <w:tag w:val="goog_rdk_37"/>
                    <w:id w:val="-1673269168"/>
                  </w:sdtPr>
                  <w:sdtContent>
                    <w:r>
                      <w:t>(256) 852-1300</w:t>
                    </w:r>
                  </w:sdtContent>
                </w:sdt>
              </w:sdtContent>
            </w:sdt>
            <w:r>
              <w:rPr>
                <w:rFonts w:ascii="MS Mincho" w:eastAsia="MS Mincho" w:hAnsi="MS Mincho" w:cs="MS Mincho"/>
              </w:rPr>
              <w:t>     </w:t>
            </w:r>
          </w:p>
          <w:p w14:paraId="0000006D" w14:textId="48BFA036" w:rsidR="00D81B38" w:rsidRDefault="00000000">
            <w:pPr>
              <w:keepNext/>
              <w:rPr>
                <w:b/>
                <w:bCs/>
              </w:rPr>
            </w:pPr>
            <w:r>
              <w:t xml:space="preserve">Email: </w:t>
            </w:r>
            <w:sdt>
              <w:sdtPr>
                <w:tag w:val="goog_rdk_38"/>
                <w:id w:val="1043817244"/>
              </w:sdtPr>
              <w:sdtContent>
                <w:sdt>
                  <w:sdtPr>
                    <w:tag w:val="goog_rdk_39"/>
                    <w:id w:val="-1022552288"/>
                  </w:sdtPr>
                  <w:sdtContent>
                    <w:r w:rsidRPr="00A70BDB">
                      <w:rPr>
                        <w:rFonts w:eastAsia="MS Mincho"/>
                      </w:rPr>
                      <w:t xml:space="preserve">s-t@caves.org </w:t>
                    </w:r>
                  </w:sdtContent>
                </w:sdt>
              </w:sdtContent>
            </w:sdt>
            <w:sdt>
              <w:sdtPr>
                <w:tag w:val="goog_rdk_40"/>
                <w:id w:val="-2042762851"/>
              </w:sdtPr>
              <w:sdtContent>
                <w:sdt>
                  <w:sdtPr>
                    <w:tag w:val="goog_rdk_41"/>
                    <w:id w:val="1403089691"/>
                    <w:showingPlcHdr/>
                  </w:sdtPr>
                  <w:sdtContent>
                    <w:r w:rsidR="00A70BDB">
                      <w:t xml:space="preserve">     </w:t>
                    </w:r>
                  </w:sdtContent>
                </w:sdt>
              </w:sdtContent>
            </w:sdt>
            <w:r>
              <w:rPr>
                <w:rFonts w:ascii="MS Mincho" w:eastAsia="MS Mincho" w:hAnsi="MS Mincho" w:cs="MS Mincho"/>
              </w:rPr>
              <w:t>    </w:t>
            </w:r>
          </w:p>
        </w:tc>
      </w:tr>
    </w:tbl>
    <w:p w14:paraId="0000006E" w14:textId="77777777" w:rsidR="00D81B38" w:rsidRDefault="00D81B38"/>
    <w:p w14:paraId="0000006F" w14:textId="77777777" w:rsidR="00D81B38" w:rsidRDefault="00000000">
      <w:pPr>
        <w:ind w:left="900"/>
        <w:rPr>
          <w:b/>
          <w:bCs/>
          <w:u w:val="single"/>
        </w:rPr>
      </w:pPr>
      <w:sdt>
        <w:sdtPr>
          <w:tag w:val="goog_rdk_42"/>
          <w:id w:val="-591300755"/>
        </w:sdtPr>
        <w:sdtContent>
          <w:commentRangeStart w:id="28"/>
        </w:sdtContent>
      </w:sdt>
      <w:r>
        <w:rPr>
          <w:b/>
          <w:bCs/>
          <w:u w:val="single"/>
        </w:rPr>
        <w:t>Principal Forest Service Contacts</w:t>
      </w:r>
      <w:commentRangeEnd w:id="28"/>
      <w:r>
        <w:rPr>
          <w:rStyle w:val="CommentReference"/>
          <w:b/>
          <w:bCs/>
          <w:sz w:val="24"/>
          <w:szCs w:val="24"/>
          <w:u w:val="single"/>
        </w:rPr>
        <w:commentReference w:id="28"/>
      </w:r>
      <w:r>
        <w:rPr>
          <w:b/>
          <w:bCs/>
          <w:u w:val="single"/>
        </w:rPr>
        <w:t>:</w:t>
      </w:r>
    </w:p>
    <w:tbl>
      <w:tblPr>
        <w:tblStyle w:val="a2"/>
        <w:tblpPr w:leftFromText="180" w:rightFromText="180" w:vertAnchor="text" w:tblpY="177"/>
        <w:tblW w:w="8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20"/>
        <w:gridCol w:w="4428"/>
      </w:tblGrid>
      <w:tr w:rsidR="00D81B38" w14:paraId="6C5D9F76" w14:textId="77777777">
        <w:trPr>
          <w:trHeight w:val="330"/>
        </w:trPr>
        <w:tc>
          <w:tcPr>
            <w:tcW w:w="4320" w:type="dxa"/>
            <w:tcBorders>
              <w:top w:val="single" w:sz="4" w:space="0" w:color="000000"/>
              <w:left w:val="single" w:sz="4" w:space="0" w:color="000000"/>
              <w:bottom w:val="single" w:sz="4" w:space="0" w:color="000000"/>
              <w:right w:val="single" w:sz="4" w:space="0" w:color="000000"/>
            </w:tcBorders>
          </w:tcPr>
          <w:p w14:paraId="00000070" w14:textId="77777777" w:rsidR="00D81B38" w:rsidRDefault="00000000">
            <w:pPr>
              <w:jc w:val="center"/>
            </w:pPr>
            <w:r>
              <w:rPr>
                <w:b/>
                <w:bCs/>
              </w:rPr>
              <w:t>Forest Service Program Manager Contact</w:t>
            </w:r>
          </w:p>
        </w:tc>
        <w:tc>
          <w:tcPr>
            <w:tcW w:w="4428" w:type="dxa"/>
            <w:tcBorders>
              <w:top w:val="single" w:sz="4" w:space="0" w:color="000000"/>
              <w:left w:val="single" w:sz="4" w:space="0" w:color="000000"/>
              <w:bottom w:val="single" w:sz="4" w:space="0" w:color="000000"/>
              <w:right w:val="single" w:sz="4" w:space="0" w:color="000000"/>
            </w:tcBorders>
          </w:tcPr>
          <w:p w14:paraId="00000071" w14:textId="77777777" w:rsidR="00D81B38" w:rsidRDefault="00000000">
            <w:pPr>
              <w:jc w:val="center"/>
            </w:pPr>
            <w:r>
              <w:rPr>
                <w:b/>
                <w:bCs/>
              </w:rPr>
              <w:t>Forest Service Administrative Contact</w:t>
            </w:r>
          </w:p>
        </w:tc>
      </w:tr>
      <w:tr w:rsidR="00D81B38" w14:paraId="5EBB7417" w14:textId="77777777">
        <w:trPr>
          <w:trHeight w:val="1620"/>
        </w:trPr>
        <w:tc>
          <w:tcPr>
            <w:tcW w:w="4320" w:type="dxa"/>
            <w:tcBorders>
              <w:top w:val="single" w:sz="4" w:space="0" w:color="000000"/>
              <w:left w:val="single" w:sz="4" w:space="0" w:color="000000"/>
              <w:bottom w:val="single" w:sz="4" w:space="0" w:color="000000"/>
              <w:right w:val="single" w:sz="4" w:space="0" w:color="000000"/>
            </w:tcBorders>
          </w:tcPr>
          <w:p w14:paraId="00000072" w14:textId="77777777" w:rsidR="00D81B38" w:rsidRDefault="00000000">
            <w:r>
              <w:t>Name: Limaris Soto</w:t>
            </w:r>
          </w:p>
          <w:p w14:paraId="00000073" w14:textId="77777777" w:rsidR="00D81B38" w:rsidRDefault="00000000">
            <w:r>
              <w:t>Address: 1617 Cole Boulevard, Bldg. 17</w:t>
            </w:r>
          </w:p>
          <w:p w14:paraId="00000074" w14:textId="77777777" w:rsidR="00D81B38" w:rsidRDefault="00000000">
            <w:r>
              <w:t>City, State, Zip: Lakewood, CO 80401</w:t>
            </w:r>
          </w:p>
          <w:p w14:paraId="00000075" w14:textId="77777777" w:rsidR="00D81B38" w:rsidRDefault="00000000">
            <w:r>
              <w:t>Telephone: (720) 827-8912</w:t>
            </w:r>
          </w:p>
          <w:p w14:paraId="00000076" w14:textId="77777777" w:rsidR="00D81B38" w:rsidRDefault="00000000">
            <w:pPr>
              <w:rPr>
                <w:b/>
                <w:bCs/>
              </w:rPr>
            </w:pPr>
            <w:r>
              <w:t>Email: limaris.soto@usda.gov</w:t>
            </w:r>
          </w:p>
        </w:tc>
        <w:tc>
          <w:tcPr>
            <w:tcW w:w="4428" w:type="dxa"/>
            <w:tcBorders>
              <w:top w:val="single" w:sz="4" w:space="0" w:color="000000"/>
              <w:left w:val="single" w:sz="4" w:space="0" w:color="000000"/>
              <w:bottom w:val="single" w:sz="4" w:space="0" w:color="000000"/>
              <w:right w:val="single" w:sz="4" w:space="0" w:color="000000"/>
            </w:tcBorders>
          </w:tcPr>
          <w:p w14:paraId="00000077" w14:textId="77777777" w:rsidR="00D81B38" w:rsidRDefault="00000000">
            <w:r>
              <w:t xml:space="preserve">Name: </w:t>
            </w:r>
            <w:r>
              <w:rPr>
                <w:color w:val="FF0000"/>
                <w:highlight w:val="yellow"/>
              </w:rPr>
              <w:t>XXXX</w:t>
            </w:r>
          </w:p>
          <w:p w14:paraId="00000078" w14:textId="77777777" w:rsidR="00D81B38" w:rsidRDefault="00000000">
            <w:r>
              <w:t xml:space="preserve">Address: </w:t>
            </w:r>
            <w:r>
              <w:rPr>
                <w:rFonts w:ascii="MS Mincho" w:eastAsia="MS Mincho" w:hAnsi="MS Mincho" w:cs="MS Mincho"/>
              </w:rPr>
              <w:t>     </w:t>
            </w:r>
          </w:p>
          <w:p w14:paraId="00000079" w14:textId="77777777" w:rsidR="00D81B38" w:rsidRDefault="00000000">
            <w:r>
              <w:t xml:space="preserve">City, State, Zip: </w:t>
            </w:r>
            <w:r>
              <w:rPr>
                <w:rFonts w:ascii="MS Mincho" w:eastAsia="MS Mincho" w:hAnsi="MS Mincho" w:cs="MS Mincho"/>
              </w:rPr>
              <w:t>     </w:t>
            </w:r>
          </w:p>
          <w:p w14:paraId="0000007A" w14:textId="77777777" w:rsidR="00D81B38" w:rsidRDefault="00000000">
            <w:r>
              <w:t xml:space="preserve">Telephone: </w:t>
            </w:r>
            <w:r>
              <w:rPr>
                <w:rFonts w:ascii="MS Mincho" w:eastAsia="MS Mincho" w:hAnsi="MS Mincho" w:cs="MS Mincho"/>
              </w:rPr>
              <w:t>     </w:t>
            </w:r>
          </w:p>
          <w:p w14:paraId="0000007C" w14:textId="77777777" w:rsidR="00D81B38" w:rsidRDefault="00000000">
            <w:pPr>
              <w:rPr>
                <w:b/>
                <w:bCs/>
              </w:rPr>
            </w:pPr>
            <w:r>
              <w:t xml:space="preserve">Email: </w:t>
            </w:r>
            <w:r>
              <w:rPr>
                <w:rFonts w:ascii="MS Mincho" w:eastAsia="MS Mincho" w:hAnsi="MS Mincho" w:cs="MS Mincho"/>
              </w:rPr>
              <w:t>     </w:t>
            </w:r>
          </w:p>
        </w:tc>
      </w:tr>
    </w:tbl>
    <w:p w14:paraId="0000007D" w14:textId="77777777" w:rsidR="00D81B38" w:rsidRDefault="00D81B38">
      <w:pPr>
        <w:ind w:left="720"/>
      </w:pPr>
    </w:p>
    <w:p w14:paraId="0000007E" w14:textId="77777777" w:rsidR="00D81B38" w:rsidRDefault="00000000">
      <w:pPr>
        <w:numPr>
          <w:ilvl w:val="0"/>
          <w:numId w:val="1"/>
        </w:numPr>
        <w:sectPr w:rsidR="00D81B38">
          <w:type w:val="continuous"/>
          <w:pgSz w:w="12240" w:h="15840"/>
          <w:pgMar w:top="1440" w:right="1800" w:bottom="1440" w:left="1800" w:header="720" w:footer="720" w:gutter="0"/>
          <w:cols w:space="720"/>
        </w:sectPr>
      </w:pPr>
      <w:sdt>
        <w:sdtPr>
          <w:tag w:val="goog_rdk_43"/>
          <w:id w:val="-1454207012"/>
        </w:sdtPr>
        <w:sdtContent>
          <w:commentRangeStart w:id="29"/>
        </w:sdtContent>
      </w:sdt>
      <w:r>
        <w:rPr>
          <w:u w:val="single"/>
        </w:rPr>
        <w:t>ASSURANCE REGARDING FELONY CONVICTION OR TAX DELINQUENT STATUS FOR CORPORATE ENTITIES</w:t>
      </w:r>
      <w:commentRangeEnd w:id="29"/>
      <w:r>
        <w:rPr>
          <w:rStyle w:val="CommentReference"/>
          <w:sz w:val="24"/>
          <w:szCs w:val="24"/>
        </w:rPr>
        <w:commentReference w:id="29"/>
      </w:r>
      <w:r>
        <w:t>.</w:t>
      </w:r>
      <w:r>
        <w:rPr>
          <w:b/>
          <w:bCs/>
        </w:rPr>
        <w:t xml:space="preserve">  </w:t>
      </w:r>
      <w:r>
        <w:t xml:space="preserve">This agreement is subject to the provisions contained in the Department of Interior, Environment, and Related Agencies Appropriations Act, 2012, P.L. No. 112-74, Division E, </w:t>
      </w:r>
      <w:r>
        <w:lastRenderedPageBreak/>
        <w:t>Section 433 and 434 as continued by Consolidated and Further Continuing Appropriations Act, 2013, P.L. No. 113-6, Division F, Title I, Section 1101(a)(3) regarding corporate felony convictions and corporate federal tax delinquencies.  Accordingly, by entering into this agreement NSS acknowledges that it: 1) does not have a tax delinquency, meaning that it is not subject to any unpaid Federal tax liability that has been assessed, for which all judicial and administrative remedies have been exhausted or have lapsed, and that is not being paid in a timely manner pursuant to an agreement with the authority responsible for collecting the tax liability, and (2) has not been convicted (or had an officer or agent acting on its behalf convicted) of a felony criminal violation under any Federal law within 24 months preceding the agreement, unless a suspending and debarring official of the USDA has considered suspension or debarment is not necessary to protect the interests of the Government.  NSS fails to comply with these provisions, the Forest Service will annul this agreement and may recover any funds NSS has expended in violation of sections 433 and 434.</w:t>
      </w:r>
    </w:p>
    <w:p w14:paraId="0000007F" w14:textId="77777777" w:rsidR="00D81B38" w:rsidRDefault="00D81B38">
      <w:pPr>
        <w:ind w:left="720"/>
      </w:pPr>
    </w:p>
    <w:p w14:paraId="00000080" w14:textId="77777777" w:rsidR="00D81B38" w:rsidRDefault="00000000">
      <w:pPr>
        <w:numPr>
          <w:ilvl w:val="0"/>
          <w:numId w:val="1"/>
        </w:numPr>
      </w:pPr>
      <w:r>
        <w:rPr>
          <w:u w:val="single"/>
        </w:rPr>
        <w:t>NOTICES</w:t>
      </w:r>
      <w:r>
        <w:t xml:space="preserve">.  Any communications affecting the operations covered by this agreement given by the Forest Service or </w:t>
      </w:r>
      <w:bookmarkStart w:id="30" w:name="bookmark=id.yveawmm1bskv" w:colFirst="0" w:colLast="0"/>
      <w:bookmarkEnd w:id="30"/>
      <w:r>
        <w:t>NS</w:t>
      </w:r>
      <w:sdt>
        <w:sdtPr>
          <w:tag w:val="goog_rdk_44"/>
          <w:id w:val="-1617944391"/>
        </w:sdtPr>
        <w:sdtContent>
          <w:commentRangeStart w:id="31"/>
        </w:sdtContent>
      </w:sdt>
      <w:r>
        <w:t>S</w:t>
      </w:r>
      <w:commentRangeEnd w:id="31"/>
      <w:r>
        <w:rPr>
          <w:rStyle w:val="CommentReference"/>
          <w:sz w:val="24"/>
          <w:szCs w:val="24"/>
        </w:rPr>
        <w:commentReference w:id="31"/>
      </w:r>
      <w:r>
        <w:t xml:space="preserve"> is sufficient only if in writing and delivered in person, mailed, or transmitted electronically by e-mail or fax, as follows: </w:t>
      </w:r>
    </w:p>
    <w:p w14:paraId="00000081" w14:textId="77777777" w:rsidR="00D81B38" w:rsidRDefault="00D81B38">
      <w:pPr>
        <w:ind w:left="360"/>
      </w:pPr>
    </w:p>
    <w:p w14:paraId="00000082" w14:textId="77777777" w:rsidR="00D81B38" w:rsidRDefault="00000000">
      <w:pPr>
        <w:ind w:left="1080"/>
      </w:pPr>
      <w:r>
        <w:t xml:space="preserve">To the Forest Service Program Manager, at the address specified in the MOU. </w:t>
      </w:r>
    </w:p>
    <w:p w14:paraId="00000083" w14:textId="77777777" w:rsidR="00D81B38" w:rsidRDefault="00D81B38">
      <w:pPr>
        <w:ind w:left="360"/>
      </w:pPr>
    </w:p>
    <w:p w14:paraId="00000084" w14:textId="77777777" w:rsidR="00D81B38" w:rsidRDefault="00000000">
      <w:pPr>
        <w:ind w:left="1080"/>
      </w:pPr>
      <w:r>
        <w:t xml:space="preserve">To NSS at NSS’s address shown in the MOU or such other address designated within the MOU. </w:t>
      </w:r>
    </w:p>
    <w:p w14:paraId="00000085" w14:textId="77777777" w:rsidR="00D81B38" w:rsidRDefault="00D81B38">
      <w:pPr>
        <w:ind w:left="360"/>
      </w:pPr>
    </w:p>
    <w:p w14:paraId="00000086" w14:textId="77777777" w:rsidR="00D81B38" w:rsidRDefault="00000000">
      <w:pPr>
        <w:ind w:left="720"/>
      </w:pPr>
      <w:r>
        <w:t xml:space="preserve">Notices are effective when delivered in accordance with this provision, or on the effective date of the notice, whichever is later. </w:t>
      </w:r>
    </w:p>
    <w:p w14:paraId="00000087" w14:textId="77777777" w:rsidR="00D81B38" w:rsidRDefault="00D81B38">
      <w:pPr>
        <w:ind w:left="360"/>
      </w:pPr>
    </w:p>
    <w:p w14:paraId="00000088" w14:textId="77777777" w:rsidR="00D81B38" w:rsidRDefault="00000000">
      <w:pPr>
        <w:numPr>
          <w:ilvl w:val="0"/>
          <w:numId w:val="1"/>
        </w:numPr>
        <w:sectPr w:rsidR="00D81B38">
          <w:type w:val="continuous"/>
          <w:pgSz w:w="12240" w:h="15840"/>
          <w:pgMar w:top="1440" w:right="1800" w:bottom="1440" w:left="1800" w:header="720" w:footer="720" w:gutter="0"/>
          <w:cols w:space="720"/>
        </w:sectPr>
      </w:pPr>
      <w:r>
        <w:rPr>
          <w:u w:val="single"/>
        </w:rPr>
        <w:t>PARTICIPATION IN SIMILAR ACTIVITIES</w:t>
      </w:r>
      <w:r>
        <w:t>.  This MOU in no way restricts the Forest Service or NSS from participating in similar activities with other public or private agencies, organizations, and individuals.</w:t>
      </w:r>
    </w:p>
    <w:p w14:paraId="00000089" w14:textId="77777777" w:rsidR="00D81B38" w:rsidRDefault="00D81B38">
      <w:pPr>
        <w:ind w:left="360"/>
      </w:pPr>
    </w:p>
    <w:p w14:paraId="0000008A" w14:textId="77777777" w:rsidR="00D81B38" w:rsidRDefault="00000000">
      <w:pPr>
        <w:numPr>
          <w:ilvl w:val="0"/>
          <w:numId w:val="1"/>
        </w:numPr>
        <w:sectPr w:rsidR="00D81B38">
          <w:type w:val="continuous"/>
          <w:pgSz w:w="12240" w:h="15840"/>
          <w:pgMar w:top="1440" w:right="1800" w:bottom="1440" w:left="1800" w:header="720" w:footer="720" w:gutter="0"/>
          <w:cols w:space="720"/>
        </w:sectPr>
      </w:pPr>
      <w:r>
        <w:rPr>
          <w:u w:val="single"/>
        </w:rPr>
        <w:t>ENDORSEMENT</w:t>
      </w:r>
      <w:r>
        <w:t xml:space="preserve">.  Any of </w:t>
      </w:r>
      <w:sdt>
        <w:sdtPr>
          <w:tag w:val="goog_rdk_45"/>
          <w:id w:val="-1439627036"/>
        </w:sdtPr>
        <w:sdtContent>
          <w:commentRangeStart w:id="32"/>
        </w:sdtContent>
      </w:sdt>
      <w:r>
        <w:t>NSS</w:t>
      </w:r>
      <w:commentRangeEnd w:id="32"/>
      <w:r>
        <w:rPr>
          <w:rStyle w:val="CommentReference"/>
          <w:sz w:val="24"/>
          <w:szCs w:val="24"/>
        </w:rPr>
        <w:commentReference w:id="32"/>
      </w:r>
      <w:r>
        <w:t xml:space="preserve">’s contributions made under this MOU do not by direct reference or implication convey Forest Service endorsement of NSS”s products or </w:t>
      </w:r>
      <w:sdt>
        <w:sdtPr>
          <w:tag w:val="goog_rdk_46"/>
          <w:id w:val="-795859636"/>
        </w:sdtPr>
        <w:sdtContent>
          <w:commentRangeStart w:id="33"/>
        </w:sdtContent>
      </w:sdt>
      <w:r>
        <w:t>activities</w:t>
      </w:r>
      <w:commentRangeEnd w:id="33"/>
      <w:r>
        <w:rPr>
          <w:rStyle w:val="CommentReference"/>
          <w:sz w:val="24"/>
          <w:szCs w:val="24"/>
        </w:rPr>
        <w:commentReference w:id="33"/>
      </w:r>
      <w:r>
        <w:t>.</w:t>
      </w:r>
    </w:p>
    <w:p w14:paraId="0000008B" w14:textId="77777777" w:rsidR="00D81B38" w:rsidRDefault="00D81B38">
      <w:pPr>
        <w:ind w:left="360"/>
      </w:pPr>
    </w:p>
    <w:p w14:paraId="0000008C" w14:textId="77777777" w:rsidR="00D81B38" w:rsidRDefault="00000000">
      <w:pPr>
        <w:numPr>
          <w:ilvl w:val="0"/>
          <w:numId w:val="1"/>
        </w:numPr>
      </w:pPr>
      <w:r>
        <w:rPr>
          <w:u w:val="single"/>
        </w:rPr>
        <w:t>NONBINDING AGREEMENT</w:t>
      </w:r>
      <w:r>
        <w:t xml:space="preserve">.  This MOU creates no right, benefit, or trust responsibility, substantive or procedural, enforceable by law or equity.  The parties shall manage their respective resources and activities in a separate, coordinated and mutually beneficial manner to meet the purpose(s) of this MOU.  Nothing in this MOU authorizes any of the parties to obligate or transfer anything of value.  </w:t>
      </w:r>
    </w:p>
    <w:p w14:paraId="0000008D" w14:textId="77777777" w:rsidR="00D81B38" w:rsidRDefault="00D81B38">
      <w:pPr>
        <w:ind w:left="720"/>
        <w:rPr>
          <w:u w:val="single"/>
        </w:rPr>
      </w:pPr>
    </w:p>
    <w:p w14:paraId="0000008E" w14:textId="77777777" w:rsidR="00D81B38" w:rsidRDefault="00000000">
      <w:pPr>
        <w:tabs>
          <w:tab w:val="left" w:pos="2520"/>
        </w:tabs>
        <w:ind w:left="720"/>
        <w:rPr>
          <w:color w:val="000000"/>
        </w:rPr>
      </w:pPr>
      <w:r>
        <w:lastRenderedPageBreak/>
        <w:t xml:space="preserve">Specific, prospective projects or activities that involve the transfer of funds, services, property, to a party </w:t>
      </w:r>
      <w:r>
        <w:rPr>
          <w:color w:val="000000"/>
        </w:rPr>
        <w:t xml:space="preserve">requires the execution of separate agreements and are contingent upon numerous factors, including, as applicable, but not limited to:  agency availability of appropriated funds and other resources; cooperator availability of funds and other resources; agency and cooperator administrative and legal requirements (including agency authorization by statute); etc.  This MOU neither provides, nor meets these criteria.  If the parties elect to enter into an obligation agreement that involves the transfer of funds, services, property, and/or anything of value to a party, then the applicable criteria must be met.  Additionally, under a prospective agreement, each party operates under its own laws, regulations, and/or policies, and any Forest Service obligation is subject to the availability of </w:t>
      </w:r>
      <w:proofErr w:type="gramStart"/>
      <w:r>
        <w:rPr>
          <w:color w:val="000000"/>
        </w:rPr>
        <w:t>appropriated</w:t>
      </w:r>
      <w:proofErr w:type="gramEnd"/>
      <w:r>
        <w:rPr>
          <w:color w:val="000000"/>
        </w:rPr>
        <w:t xml:space="preserve"> funds and other resources.  The negotiation, execution, and administration of these prospective agreements must comply with all applicable </w:t>
      </w:r>
      <w:proofErr w:type="gramStart"/>
      <w:r>
        <w:rPr>
          <w:color w:val="000000"/>
        </w:rPr>
        <w:t>law</w:t>
      </w:r>
      <w:proofErr w:type="gramEnd"/>
      <w:r>
        <w:rPr>
          <w:color w:val="000000"/>
        </w:rPr>
        <w:t>.</w:t>
      </w:r>
    </w:p>
    <w:p w14:paraId="0000008F" w14:textId="77777777" w:rsidR="00D81B38" w:rsidRDefault="00D81B38">
      <w:pPr>
        <w:ind w:left="720"/>
      </w:pPr>
    </w:p>
    <w:p w14:paraId="00000090" w14:textId="77777777" w:rsidR="00D81B38" w:rsidRDefault="00000000">
      <w:pPr>
        <w:tabs>
          <w:tab w:val="left" w:pos="2520"/>
        </w:tabs>
        <w:ind w:left="720"/>
        <w:rPr>
          <w:color w:val="000000"/>
        </w:rPr>
        <w:sectPr w:rsidR="00D81B38">
          <w:type w:val="continuous"/>
          <w:pgSz w:w="12240" w:h="15840"/>
          <w:pgMar w:top="1440" w:right="1800" w:bottom="1440" w:left="1800" w:header="720" w:footer="720" w:gutter="0"/>
          <w:cols w:space="720"/>
        </w:sectPr>
      </w:pPr>
      <w:r>
        <w:rPr>
          <w:color w:val="000000"/>
        </w:rPr>
        <w:t>Nothing in this MOU is intended to alter, limit, or expand the agencies’ statutory and regulatory authority.</w:t>
      </w:r>
    </w:p>
    <w:p w14:paraId="00000091" w14:textId="77777777" w:rsidR="00D81B38" w:rsidRDefault="00D81B38">
      <w:pPr>
        <w:ind w:left="360"/>
      </w:pPr>
    </w:p>
    <w:p w14:paraId="00000092" w14:textId="77777777" w:rsidR="00D81B38" w:rsidRDefault="00000000">
      <w:pPr>
        <w:numPr>
          <w:ilvl w:val="0"/>
          <w:numId w:val="1"/>
        </w:numPr>
      </w:pPr>
      <w:sdt>
        <w:sdtPr>
          <w:tag w:val="goog_rdk_47"/>
          <w:id w:val="-1026529840"/>
        </w:sdtPr>
        <w:sdtContent>
          <w:commentRangeStart w:id="34"/>
        </w:sdtContent>
      </w:sdt>
      <w:r>
        <w:rPr>
          <w:u w:val="single"/>
        </w:rPr>
        <w:t>USE OF FOREST SERVICE INSIGNIA</w:t>
      </w:r>
      <w:commentRangeEnd w:id="34"/>
      <w:r>
        <w:rPr>
          <w:rStyle w:val="CommentReference"/>
          <w:sz w:val="24"/>
          <w:szCs w:val="24"/>
        </w:rPr>
        <w:commentReference w:id="34"/>
      </w:r>
      <w:r>
        <w:t xml:space="preserve">.  </w:t>
      </w:r>
      <w:proofErr w:type="gramStart"/>
      <w:r>
        <w:t>In order for</w:t>
      </w:r>
      <w:proofErr w:type="gramEnd"/>
      <w:r>
        <w:t xml:space="preserve"> NSS to use the Forest Service insignia on any published media, such as a Web page, printed publication, or audiovisual production, permission must be granted from the Forest Service’s Office of Communications.  A written request must be submitted and approval granted in writing by the Office of Communications (Washington Office) prior to use of the insignia.</w:t>
      </w:r>
    </w:p>
    <w:p w14:paraId="00000093" w14:textId="77777777" w:rsidR="00D81B38" w:rsidRDefault="00D81B38">
      <w:pPr>
        <w:ind w:left="720"/>
      </w:pPr>
    </w:p>
    <w:p w14:paraId="00000094" w14:textId="77777777" w:rsidR="00D81B38" w:rsidRDefault="00000000">
      <w:pPr>
        <w:numPr>
          <w:ilvl w:val="0"/>
          <w:numId w:val="1"/>
        </w:numPr>
      </w:pPr>
      <w:sdt>
        <w:sdtPr>
          <w:tag w:val="goog_rdk_48"/>
          <w:id w:val="959102683"/>
        </w:sdtPr>
        <w:sdtContent>
          <w:commentRangeStart w:id="35"/>
        </w:sdtContent>
      </w:sdt>
      <w:r>
        <w:rPr>
          <w:u w:val="single"/>
        </w:rPr>
        <w:t>MEMBERS OF U.S. CONGRESS</w:t>
      </w:r>
      <w:commentRangeEnd w:id="35"/>
      <w:r>
        <w:rPr>
          <w:rStyle w:val="CommentReference"/>
          <w:sz w:val="24"/>
          <w:szCs w:val="24"/>
        </w:rPr>
        <w:commentReference w:id="35"/>
      </w:r>
      <w:r>
        <w:t>.  Pursuant to 41 U.S.C. 22, no U.S. member of, or U.S. delegate to, Congress shall be admitted to any share or part of this agreement, or benefits that may arise therefrom, either directly or indirectly.</w:t>
      </w:r>
    </w:p>
    <w:p w14:paraId="00000095" w14:textId="77777777" w:rsidR="00D81B38" w:rsidRDefault="00D81B38">
      <w:pPr>
        <w:pBdr>
          <w:top w:val="nil"/>
          <w:left w:val="nil"/>
          <w:bottom w:val="nil"/>
          <w:right w:val="nil"/>
          <w:between w:val="nil"/>
        </w:pBdr>
        <w:ind w:left="360"/>
        <w:rPr>
          <w:color w:val="000000"/>
        </w:rPr>
        <w:sectPr w:rsidR="00D81B38">
          <w:type w:val="continuous"/>
          <w:pgSz w:w="12240" w:h="15840"/>
          <w:pgMar w:top="1440" w:right="1800" w:bottom="1440" w:left="1800" w:header="720" w:footer="720" w:gutter="0"/>
          <w:cols w:space="720"/>
        </w:sectPr>
      </w:pPr>
    </w:p>
    <w:p w14:paraId="00000096" w14:textId="77777777" w:rsidR="00D81B38" w:rsidRDefault="00000000">
      <w:pPr>
        <w:numPr>
          <w:ilvl w:val="0"/>
          <w:numId w:val="1"/>
        </w:numPr>
      </w:pPr>
      <w:r>
        <w:rPr>
          <w:u w:val="single"/>
        </w:rPr>
        <w:t>FREEDOM OF INFORMATION ACT (FOIA)</w:t>
      </w:r>
      <w:r>
        <w:t xml:space="preserve">.  Public access to MOU or agreement records must not be limited, except when such records must be kept confidential and would have been exempted from disclosure pursuant to Freedom of Information regulations (5 U.S.C. 552). </w:t>
      </w:r>
    </w:p>
    <w:p w14:paraId="00000097" w14:textId="77777777" w:rsidR="00D81B38" w:rsidRDefault="00D81B38">
      <w:pPr>
        <w:ind w:left="720"/>
      </w:pPr>
    </w:p>
    <w:p w14:paraId="00000098" w14:textId="77777777" w:rsidR="00D81B38" w:rsidRDefault="00000000">
      <w:pPr>
        <w:numPr>
          <w:ilvl w:val="0"/>
          <w:numId w:val="1"/>
        </w:numPr>
        <w:sectPr w:rsidR="00D81B38">
          <w:type w:val="continuous"/>
          <w:pgSz w:w="12240" w:h="15840"/>
          <w:pgMar w:top="1440" w:right="1800" w:bottom="1440" w:left="1800" w:header="720" w:footer="720" w:gutter="0"/>
          <w:cols w:space="720"/>
        </w:sectPr>
      </w:pPr>
      <w:r>
        <w:rPr>
          <w:u w:val="single"/>
        </w:rPr>
        <w:t>TEXT MESSAGING WHILE DRIVING</w:t>
      </w:r>
      <w:r>
        <w:t>.  In accordance with Executive Order (EO) 13513, “Federal Leadership on Reducing Text Messaging While Driving,” any and all text messaging by Federal employees is banned: a) while driving a Government owned vehicle (GOV) or driving a privately owned vehicle (POV) while on official Government business; or b) using any electronic equipment supplied by the Government when driving any vehicle at any time.  All cooperators, their employees, volunteers, and contractors are encouraged to adopt and enforce policies that ban text messaging when driving company owned, leased or rented vehicles, POVs or GOVs when driving while on official Government business or when performing any work for or on behalf of the Government.</w:t>
      </w:r>
    </w:p>
    <w:p w14:paraId="00000099" w14:textId="77777777" w:rsidR="00D81B38" w:rsidRDefault="00D81B38"/>
    <w:p w14:paraId="0000009A" w14:textId="77777777" w:rsidR="00D81B38" w:rsidRDefault="00000000">
      <w:pPr>
        <w:numPr>
          <w:ilvl w:val="0"/>
          <w:numId w:val="1"/>
        </w:numPr>
        <w:pBdr>
          <w:top w:val="nil"/>
          <w:left w:val="nil"/>
          <w:bottom w:val="nil"/>
          <w:right w:val="nil"/>
          <w:between w:val="nil"/>
        </w:pBdr>
        <w:rPr>
          <w:color w:val="000000"/>
        </w:rPr>
      </w:pPr>
      <w:r>
        <w:rPr>
          <w:color w:val="000000"/>
          <w:u w:val="single"/>
        </w:rPr>
        <w:t>TRIBAL EMPLOYMENT RIGHTS ORDINANCE (</w:t>
      </w:r>
      <w:sdt>
        <w:sdtPr>
          <w:tag w:val="goog_rdk_49"/>
          <w:id w:val="780562109"/>
        </w:sdtPr>
        <w:sdtContent>
          <w:commentRangeStart w:id="36"/>
        </w:sdtContent>
      </w:sdt>
      <w:r>
        <w:rPr>
          <w:color w:val="000000"/>
          <w:u w:val="single"/>
        </w:rPr>
        <w:t>TERO</w:t>
      </w:r>
      <w:commentRangeEnd w:id="36"/>
      <w:r>
        <w:rPr>
          <w:rStyle w:val="CommentReference"/>
          <w:color w:val="000000"/>
          <w:sz w:val="24"/>
          <w:szCs w:val="24"/>
          <w:u w:val="single"/>
        </w:rPr>
        <w:commentReference w:id="36"/>
      </w:r>
      <w:r>
        <w:rPr>
          <w:color w:val="000000"/>
          <w:u w:val="single"/>
        </w:rPr>
        <w:t>)</w:t>
      </w:r>
      <w:r>
        <w:rPr>
          <w:color w:val="000000"/>
        </w:rPr>
        <w:t>.  The Forest Service recognizes and honors the applicability of the Tribal laws and ordinances developed under the authority of the Indian Self-Determination and Educational Assistance Act</w:t>
      </w:r>
      <w:r>
        <w:rPr>
          <w:color w:val="000000"/>
          <w:u w:val="single"/>
        </w:rPr>
        <w:t xml:space="preserve"> </w:t>
      </w:r>
      <w:r>
        <w:rPr>
          <w:color w:val="000000"/>
        </w:rPr>
        <w:t>of 1975 (PL 93-638).</w:t>
      </w:r>
    </w:p>
    <w:p w14:paraId="0000009B" w14:textId="77777777" w:rsidR="00D81B38" w:rsidRDefault="00D81B38">
      <w:pPr>
        <w:pBdr>
          <w:top w:val="nil"/>
          <w:left w:val="nil"/>
          <w:bottom w:val="nil"/>
          <w:right w:val="nil"/>
          <w:between w:val="nil"/>
        </w:pBdr>
        <w:ind w:left="540"/>
        <w:rPr>
          <w:color w:val="000000"/>
        </w:rPr>
      </w:pPr>
    </w:p>
    <w:p w14:paraId="0000009C" w14:textId="77777777" w:rsidR="00D81B38" w:rsidRDefault="00000000">
      <w:pPr>
        <w:numPr>
          <w:ilvl w:val="0"/>
          <w:numId w:val="1"/>
        </w:numPr>
        <w:pBdr>
          <w:top w:val="nil"/>
          <w:left w:val="nil"/>
          <w:bottom w:val="nil"/>
          <w:right w:val="nil"/>
          <w:between w:val="nil"/>
        </w:pBdr>
      </w:pPr>
      <w:sdt>
        <w:sdtPr>
          <w:tag w:val="goog_rdk_50"/>
          <w:id w:val="-686965951"/>
        </w:sdtPr>
        <w:sdtContent>
          <w:commentRangeStart w:id="37"/>
        </w:sdtContent>
      </w:sdt>
      <w:r>
        <w:rPr>
          <w:color w:val="000000"/>
          <w:u w:val="single"/>
        </w:rPr>
        <w:t>PUBLIC NOTICES</w:t>
      </w:r>
      <w:commentRangeEnd w:id="37"/>
      <w:r>
        <w:rPr>
          <w:rStyle w:val="CommentReference"/>
          <w:color w:val="000000"/>
          <w:sz w:val="24"/>
          <w:szCs w:val="24"/>
        </w:rPr>
        <w:commentReference w:id="37"/>
      </w:r>
      <w:r>
        <w:rPr>
          <w:color w:val="000000"/>
        </w:rPr>
        <w:t>.  It is the Forest Service's policy to inform the public as fully as possible of its programs and activities.  NS</w:t>
      </w:r>
      <w:sdt>
        <w:sdtPr>
          <w:tag w:val="goog_rdk_51"/>
          <w:id w:val="-1870840988"/>
        </w:sdtPr>
        <w:sdtContent>
          <w:commentRangeStart w:id="38"/>
        </w:sdtContent>
      </w:sdt>
      <w:r>
        <w:rPr>
          <w:color w:val="000000"/>
        </w:rPr>
        <w:t>S</w:t>
      </w:r>
      <w:commentRangeEnd w:id="38"/>
      <w:r>
        <w:rPr>
          <w:rStyle w:val="CommentReference"/>
          <w:color w:val="000000"/>
          <w:sz w:val="24"/>
          <w:szCs w:val="24"/>
        </w:rPr>
        <w:commentReference w:id="38"/>
      </w:r>
      <w:r>
        <w:rPr>
          <w:color w:val="000000"/>
        </w:rPr>
        <w:t xml:space="preserve"> is encouraged to give public notice of the receipt of this agreement and, from time to time, to announce progress and accomplishments.  Press releases or other public notices should include a statement substantially as follows: </w:t>
      </w:r>
    </w:p>
    <w:p w14:paraId="0000009D" w14:textId="77777777" w:rsidR="00D81B38" w:rsidRDefault="00D81B38"/>
    <w:p w14:paraId="0000009E" w14:textId="77777777" w:rsidR="00D81B38" w:rsidRDefault="00000000">
      <w:pPr>
        <w:tabs>
          <w:tab w:val="left" w:pos="-2520"/>
        </w:tabs>
        <w:ind w:left="900"/>
      </w:pPr>
      <w:sdt>
        <w:sdtPr>
          <w:tag w:val="goog_rdk_52"/>
          <w:id w:val="1119277991"/>
        </w:sdtPr>
        <w:sdtContent>
          <w:commentRangeStart w:id="39"/>
        </w:sdtContent>
      </w:sdt>
      <w:r>
        <w:t>"</w:t>
      </w:r>
      <w:commentRangeEnd w:id="39"/>
      <w:r>
        <w:rPr>
          <w:rStyle w:val="CommentReference"/>
          <w:sz w:val="24"/>
          <w:szCs w:val="24"/>
        </w:rPr>
        <w:commentReference w:id="39"/>
      </w:r>
      <w:r>
        <w:t>Lands, Minerals, and Geology of the Forest Service, Department of Agriculture, has responsibilities and interest in cave and karst research, conservation, and protectio</w:t>
      </w:r>
      <w:sdt>
        <w:sdtPr>
          <w:tag w:val="goog_rdk_53"/>
          <w:id w:val="966755514"/>
        </w:sdtPr>
        <w:sdtContent>
          <w:commentRangeStart w:id="40"/>
        </w:sdtContent>
      </w:sdt>
      <w:r>
        <w:t>n</w:t>
      </w:r>
      <w:commentRangeEnd w:id="40"/>
      <w:r>
        <w:rPr>
          <w:rStyle w:val="CommentReference"/>
          <w:sz w:val="24"/>
          <w:szCs w:val="24"/>
        </w:rPr>
        <w:commentReference w:id="40"/>
      </w:r>
      <w:r>
        <w:t xml:space="preserve">." </w:t>
      </w:r>
    </w:p>
    <w:p w14:paraId="0000009F" w14:textId="77777777" w:rsidR="00D81B38" w:rsidRDefault="00D81B38">
      <w:pPr>
        <w:tabs>
          <w:tab w:val="left" w:pos="-2520"/>
        </w:tabs>
        <w:ind w:left="900"/>
      </w:pPr>
    </w:p>
    <w:p w14:paraId="000000A0" w14:textId="77777777" w:rsidR="00D81B38" w:rsidRDefault="00000000">
      <w:pPr>
        <w:tabs>
          <w:tab w:val="left" w:pos="-2520"/>
        </w:tabs>
        <w:ind w:left="720"/>
      </w:pPr>
      <w:r>
        <w:t>NS</w:t>
      </w:r>
      <w:sdt>
        <w:sdtPr>
          <w:tag w:val="goog_rdk_54"/>
          <w:id w:val="-1710893030"/>
        </w:sdtPr>
        <w:sdtContent>
          <w:commentRangeStart w:id="41"/>
        </w:sdtContent>
      </w:sdt>
      <w:r>
        <w:t>S</w:t>
      </w:r>
      <w:commentRangeEnd w:id="41"/>
      <w:r>
        <w:rPr>
          <w:rStyle w:val="CommentReference"/>
          <w:sz w:val="24"/>
          <w:szCs w:val="24"/>
        </w:rPr>
        <w:commentReference w:id="41"/>
      </w:r>
      <w:r>
        <w:t xml:space="preserve"> may call on the Forest Service's Office of Communication for advice regarding public notices.  The NS</w:t>
      </w:r>
      <w:sdt>
        <w:sdtPr>
          <w:tag w:val="goog_rdk_55"/>
          <w:id w:val="-1311049450"/>
        </w:sdtPr>
        <w:sdtContent>
          <w:commentRangeStart w:id="42"/>
        </w:sdtContent>
      </w:sdt>
      <w:r>
        <w:t>S</w:t>
      </w:r>
      <w:commentRangeEnd w:id="42"/>
      <w:r>
        <w:rPr>
          <w:rStyle w:val="CommentReference"/>
          <w:sz w:val="24"/>
          <w:szCs w:val="24"/>
        </w:rPr>
        <w:commentReference w:id="42"/>
      </w:r>
      <w:r>
        <w:t xml:space="preserve"> is requested to provide copies of notices or announcements to the Forest Service Program Manager and to The Forest Service's Office of Communications as far in advance of release as possible. </w:t>
      </w:r>
    </w:p>
    <w:p w14:paraId="000000A1" w14:textId="77777777" w:rsidR="00D81B38" w:rsidRDefault="00D81B38">
      <w:pPr>
        <w:ind w:left="360"/>
      </w:pPr>
    </w:p>
    <w:p w14:paraId="000000A2" w14:textId="77777777" w:rsidR="00D81B38" w:rsidRDefault="00000000">
      <w:pPr>
        <w:numPr>
          <w:ilvl w:val="0"/>
          <w:numId w:val="1"/>
        </w:numPr>
        <w:pBdr>
          <w:top w:val="nil"/>
          <w:left w:val="nil"/>
          <w:bottom w:val="nil"/>
          <w:right w:val="nil"/>
          <w:between w:val="nil"/>
        </w:pBdr>
        <w:rPr>
          <w:color w:val="000000"/>
        </w:rPr>
      </w:pPr>
      <w:r>
        <w:rPr>
          <w:color w:val="000000"/>
          <w:u w:val="single"/>
        </w:rPr>
        <w:t>FOREST SERVICE</w:t>
      </w:r>
      <w:sdt>
        <w:sdtPr>
          <w:tag w:val="goog_rdk_56"/>
          <w:id w:val="-46064343"/>
        </w:sdtPr>
        <w:sdtContent>
          <w:commentRangeStart w:id="43"/>
        </w:sdtContent>
      </w:sdt>
      <w:r>
        <w:rPr>
          <w:color w:val="000000"/>
          <w:u w:val="single"/>
        </w:rPr>
        <w:t xml:space="preserve"> ACKNOWLEDGED IN PUBLICATIONS, AUDIOVISUALS AND ELECTRONIC MEDIA</w:t>
      </w:r>
      <w:commentRangeEnd w:id="43"/>
      <w:r>
        <w:rPr>
          <w:rStyle w:val="CommentReference"/>
          <w:color w:val="000000"/>
          <w:sz w:val="24"/>
          <w:szCs w:val="24"/>
        </w:rPr>
        <w:commentReference w:id="43"/>
      </w:r>
      <w:r>
        <w:rPr>
          <w:color w:val="000000"/>
        </w:rPr>
        <w:t>.  NS</w:t>
      </w:r>
      <w:sdt>
        <w:sdtPr>
          <w:tag w:val="goog_rdk_57"/>
          <w:id w:val="548182408"/>
        </w:sdtPr>
        <w:sdtContent>
          <w:commentRangeStart w:id="44"/>
        </w:sdtContent>
      </w:sdt>
      <w:r>
        <w:rPr>
          <w:color w:val="000000"/>
        </w:rPr>
        <w:t>S</w:t>
      </w:r>
      <w:commentRangeEnd w:id="44"/>
      <w:r>
        <w:rPr>
          <w:rStyle w:val="CommentReference"/>
          <w:color w:val="000000"/>
          <w:sz w:val="24"/>
          <w:szCs w:val="24"/>
        </w:rPr>
        <w:commentReference w:id="44"/>
      </w:r>
      <w:r>
        <w:rPr>
          <w:color w:val="000000"/>
        </w:rPr>
        <w:t xml:space="preserve"> shall acknowledge Forest Service support in any publications, audiovisuals, and electronic media developed </w:t>
      </w:r>
      <w:proofErr w:type="gramStart"/>
      <w:r>
        <w:rPr>
          <w:color w:val="000000"/>
        </w:rPr>
        <w:t>as a result of</w:t>
      </w:r>
      <w:proofErr w:type="gramEnd"/>
      <w:r>
        <w:rPr>
          <w:color w:val="000000"/>
        </w:rPr>
        <w:t xml:space="preserve"> this MOU. </w:t>
      </w:r>
    </w:p>
    <w:p w14:paraId="000000A3" w14:textId="77777777" w:rsidR="00D81B38" w:rsidRDefault="00D81B38">
      <w:pPr>
        <w:ind w:left="720"/>
      </w:pPr>
    </w:p>
    <w:p w14:paraId="000000A4" w14:textId="77777777" w:rsidR="00D81B38" w:rsidRDefault="00000000">
      <w:pPr>
        <w:numPr>
          <w:ilvl w:val="0"/>
          <w:numId w:val="1"/>
        </w:numPr>
      </w:pPr>
      <w:sdt>
        <w:sdtPr>
          <w:tag w:val="goog_rdk_58"/>
          <w:id w:val="-1647719819"/>
        </w:sdtPr>
        <w:sdtContent>
          <w:commentRangeStart w:id="45"/>
        </w:sdtContent>
      </w:sdt>
      <w:r>
        <w:rPr>
          <w:u w:val="single"/>
        </w:rPr>
        <w:t>NONDISCRIMINATION STATEMENT – PRINTED, ELECTRONIC, OR AUDIOVISUAL MATERIAL</w:t>
      </w:r>
      <w:commentRangeEnd w:id="45"/>
      <w:r>
        <w:rPr>
          <w:rStyle w:val="CommentReference"/>
          <w:sz w:val="24"/>
          <w:szCs w:val="24"/>
        </w:rPr>
        <w:commentReference w:id="45"/>
      </w:r>
      <w:r>
        <w:t>.  NS</w:t>
      </w:r>
      <w:sdt>
        <w:sdtPr>
          <w:tag w:val="goog_rdk_59"/>
          <w:id w:val="765944601"/>
        </w:sdtPr>
        <w:sdtContent>
          <w:commentRangeStart w:id="46"/>
        </w:sdtContent>
      </w:sdt>
      <w:r>
        <w:t>S</w:t>
      </w:r>
      <w:commentRangeEnd w:id="46"/>
      <w:r>
        <w:rPr>
          <w:rStyle w:val="CommentReference"/>
          <w:sz w:val="24"/>
          <w:szCs w:val="24"/>
        </w:rPr>
        <w:commentReference w:id="46"/>
      </w:r>
      <w:r>
        <w:t xml:space="preserve"> shall include the following statement, in full, in any printed, audiovisual material, or electronic media for public distribution developed or printed with any Federal funding. </w:t>
      </w:r>
    </w:p>
    <w:p w14:paraId="000000A5" w14:textId="77777777" w:rsidR="00D81B38" w:rsidRDefault="00D81B38">
      <w:pPr>
        <w:pBdr>
          <w:top w:val="nil"/>
          <w:left w:val="nil"/>
          <w:bottom w:val="nil"/>
          <w:right w:val="nil"/>
          <w:between w:val="nil"/>
        </w:pBdr>
        <w:ind w:left="360" w:right="360"/>
        <w:rPr>
          <w:b/>
          <w:bCs/>
          <w:i/>
          <w:iCs/>
          <w:color w:val="000000"/>
        </w:rPr>
      </w:pPr>
    </w:p>
    <w:p w14:paraId="000000A6" w14:textId="77777777" w:rsidR="00D81B38" w:rsidRDefault="00000000">
      <w:pPr>
        <w:pBdr>
          <w:top w:val="nil"/>
          <w:left w:val="nil"/>
          <w:bottom w:val="nil"/>
          <w:right w:val="nil"/>
          <w:between w:val="nil"/>
        </w:pBdr>
        <w:ind w:left="1440" w:right="360"/>
        <w:rPr>
          <w:b/>
          <w:bCs/>
          <w:i/>
          <w:iCs/>
          <w:color w:val="000000"/>
        </w:rPr>
      </w:pPr>
      <w:r>
        <w:rPr>
          <w:b/>
          <w:bCs/>
          <w:i/>
          <w:iCs/>
          <w:color w:val="000000"/>
        </w:rPr>
        <w:t xml:space="preserve">In accordance with Federal law and U.S. Department of Agriculture policy, this institution is prohibited from discriminating </w:t>
      </w:r>
      <w:proofErr w:type="gramStart"/>
      <w:r>
        <w:rPr>
          <w:b/>
          <w:bCs/>
          <w:i/>
          <w:iCs/>
          <w:color w:val="000000"/>
        </w:rPr>
        <w:t>on the basis of</w:t>
      </w:r>
      <w:proofErr w:type="gramEnd"/>
      <w:r>
        <w:rPr>
          <w:b/>
          <w:bCs/>
          <w:i/>
          <w:iCs/>
          <w:color w:val="000000"/>
        </w:rPr>
        <w:t xml:space="preserve"> race, color, national origin, sex, age, or disability.  (Not all prohibited bases apply to all programs.) </w:t>
      </w:r>
    </w:p>
    <w:p w14:paraId="000000A7" w14:textId="77777777" w:rsidR="00D81B38" w:rsidRDefault="00D81B38">
      <w:pPr>
        <w:ind w:left="1440"/>
        <w:rPr>
          <w:b/>
          <w:bCs/>
        </w:rPr>
      </w:pPr>
    </w:p>
    <w:p w14:paraId="000000A8" w14:textId="77777777" w:rsidR="00D81B38" w:rsidRDefault="00000000">
      <w:pPr>
        <w:pBdr>
          <w:top w:val="nil"/>
          <w:left w:val="nil"/>
          <w:bottom w:val="nil"/>
          <w:right w:val="nil"/>
          <w:between w:val="nil"/>
        </w:pBdr>
        <w:spacing w:after="120"/>
        <w:ind w:left="1440"/>
        <w:rPr>
          <w:b/>
          <w:bCs/>
          <w:color w:val="000000"/>
        </w:rPr>
      </w:pPr>
      <w:r>
        <w:rPr>
          <w:b/>
          <w:bCs/>
          <w:color w:val="000000"/>
        </w:rPr>
        <w:t>To file a complaint of discrimination, write USDA, Director, Office of Civil Rights, Room 326-W, Whitten Building, 1400 Independence Avenue, SW, Washington, DC  20250-9410 or call (202) 720-5964 (voice and TDD).  USDA is an equal opportunity provider and employer.</w:t>
      </w:r>
    </w:p>
    <w:p w14:paraId="000000A9" w14:textId="77777777" w:rsidR="00D81B38" w:rsidRDefault="00D81B38">
      <w:pPr>
        <w:ind w:left="540"/>
      </w:pPr>
    </w:p>
    <w:p w14:paraId="000000AA" w14:textId="77777777" w:rsidR="00D81B38" w:rsidRDefault="00000000">
      <w:pPr>
        <w:ind w:left="720"/>
      </w:pPr>
      <w:r>
        <w:lastRenderedPageBreak/>
        <w:t xml:space="preserve">If the material is too small to permit the full statement to be included, the material must, at minimum, include the following statement, in print size no smaller than the text: </w:t>
      </w:r>
    </w:p>
    <w:p w14:paraId="000000AB" w14:textId="77777777" w:rsidR="00D81B38" w:rsidRDefault="00D81B38">
      <w:pPr>
        <w:ind w:left="540"/>
      </w:pPr>
    </w:p>
    <w:p w14:paraId="000000AC" w14:textId="77777777" w:rsidR="00D81B38" w:rsidRDefault="00000000">
      <w:pPr>
        <w:ind w:left="1440"/>
        <w:rPr>
          <w:b/>
          <w:bCs/>
          <w:i/>
          <w:iCs/>
        </w:rPr>
      </w:pPr>
      <w:r>
        <w:rPr>
          <w:b/>
          <w:bCs/>
          <w:i/>
          <w:iCs/>
        </w:rPr>
        <w:t>"This institution is an equal opportunity provider."</w:t>
      </w:r>
    </w:p>
    <w:p w14:paraId="000000AD" w14:textId="77777777" w:rsidR="00D81B38" w:rsidRDefault="00D81B38">
      <w:pPr>
        <w:ind w:left="360"/>
        <w:sectPr w:rsidR="00D81B38">
          <w:type w:val="continuous"/>
          <w:pgSz w:w="12240" w:h="15840"/>
          <w:pgMar w:top="1440" w:right="1800" w:bottom="1440" w:left="1800" w:header="720" w:footer="720" w:gutter="0"/>
          <w:cols w:space="720"/>
        </w:sectPr>
      </w:pPr>
    </w:p>
    <w:p w14:paraId="000000AE" w14:textId="77777777" w:rsidR="00D81B38" w:rsidRDefault="00000000">
      <w:pPr>
        <w:numPr>
          <w:ilvl w:val="0"/>
          <w:numId w:val="1"/>
        </w:numPr>
        <w:sectPr w:rsidR="00D81B38">
          <w:type w:val="continuous"/>
          <w:pgSz w:w="12240" w:h="15840"/>
          <w:pgMar w:top="1440" w:right="1800" w:bottom="1440" w:left="1800" w:header="720" w:footer="720" w:gutter="0"/>
          <w:cols w:space="720"/>
        </w:sectPr>
      </w:pPr>
      <w:r>
        <w:rPr>
          <w:u w:val="single"/>
        </w:rPr>
        <w:t>TERMINATION</w:t>
      </w:r>
      <w:r>
        <w:t xml:space="preserve">.  Any of the parties, in writing, may terminate this MOU in whole, or in part, at any time before the date of expiration.  </w:t>
      </w:r>
    </w:p>
    <w:p w14:paraId="000000AF" w14:textId="77777777" w:rsidR="00D81B38" w:rsidRDefault="00D81B38">
      <w:pPr>
        <w:ind w:left="360"/>
      </w:pPr>
    </w:p>
    <w:p w14:paraId="000000B0" w14:textId="77777777" w:rsidR="00D81B38" w:rsidRDefault="00000000">
      <w:pPr>
        <w:numPr>
          <w:ilvl w:val="0"/>
          <w:numId w:val="1"/>
        </w:numPr>
        <w:rPr>
          <w:color w:val="000000"/>
        </w:rPr>
      </w:pPr>
      <w:sdt>
        <w:sdtPr>
          <w:tag w:val="goog_rdk_60"/>
          <w:id w:val="1634987919"/>
        </w:sdtPr>
        <w:sdtContent>
          <w:commentRangeStart w:id="47"/>
        </w:sdtContent>
      </w:sdt>
      <w:r>
        <w:rPr>
          <w:u w:val="single"/>
        </w:rPr>
        <w:t>DEBARMENT AND SUSPENSION</w:t>
      </w:r>
      <w:commentRangeEnd w:id="47"/>
      <w:r>
        <w:rPr>
          <w:rStyle w:val="CommentReference"/>
          <w:sz w:val="24"/>
          <w:szCs w:val="24"/>
        </w:rPr>
        <w:commentReference w:id="47"/>
      </w:r>
      <w:r>
        <w:t>.</w:t>
      </w:r>
      <w:bookmarkStart w:id="48" w:name="bookmark=id.rzqqg8wiwa60" w:colFirst="0" w:colLast="0"/>
      <w:bookmarkEnd w:id="48"/>
      <w:r>
        <w:rPr>
          <w:color w:val="000000"/>
        </w:rPr>
        <w:t xml:space="preserve">  NS</w:t>
      </w:r>
      <w:sdt>
        <w:sdtPr>
          <w:tag w:val="goog_rdk_61"/>
          <w:id w:val="-1780103230"/>
        </w:sdtPr>
        <w:sdtContent>
          <w:commentRangeStart w:id="49"/>
        </w:sdtContent>
      </w:sdt>
      <w:r>
        <w:rPr>
          <w:color w:val="000000"/>
        </w:rPr>
        <w:t>S</w:t>
      </w:r>
      <w:commentRangeEnd w:id="49"/>
      <w:r>
        <w:rPr>
          <w:rStyle w:val="CommentReference"/>
          <w:color w:val="000000"/>
          <w:sz w:val="24"/>
          <w:szCs w:val="24"/>
        </w:rPr>
        <w:commentReference w:id="49"/>
      </w:r>
      <w:r>
        <w:rPr>
          <w:color w:val="000000"/>
        </w:rPr>
        <w:t xml:space="preserve"> shall immediately inform the Forest Service if they or any of their principals are presently excluded, debarred, or suspended from </w:t>
      </w:r>
      <w:proofErr w:type="gramStart"/>
      <w:r>
        <w:rPr>
          <w:color w:val="000000"/>
        </w:rPr>
        <w:t>entering into</w:t>
      </w:r>
      <w:proofErr w:type="gramEnd"/>
      <w:r>
        <w:rPr>
          <w:color w:val="000000"/>
        </w:rPr>
        <w:t xml:space="preserve"> covered transactions with the federal government according to the terms of 2 CFR Part 180.  Additionally, should NSS or any of their principals receive a transmittal letter or other official Federal notice of debarment or suspension, then they shall notify the Forest Service without undue delay.  This applies whether the exclusion, debarment, or suspension is voluntary or involuntary.</w:t>
      </w:r>
    </w:p>
    <w:p w14:paraId="000000B1" w14:textId="77777777" w:rsidR="00D81B38" w:rsidRDefault="00D81B38">
      <w:pPr>
        <w:ind w:left="360"/>
        <w:rPr>
          <w:color w:val="000000"/>
        </w:rPr>
        <w:sectPr w:rsidR="00D81B38">
          <w:type w:val="continuous"/>
          <w:pgSz w:w="12240" w:h="15840"/>
          <w:pgMar w:top="1440" w:right="1800" w:bottom="1440" w:left="1800" w:header="720" w:footer="720" w:gutter="0"/>
          <w:cols w:space="720"/>
        </w:sectPr>
      </w:pPr>
    </w:p>
    <w:p w14:paraId="000000B2" w14:textId="77777777" w:rsidR="00D81B38" w:rsidRDefault="00000000">
      <w:pPr>
        <w:numPr>
          <w:ilvl w:val="0"/>
          <w:numId w:val="1"/>
        </w:numPr>
      </w:pPr>
      <w:r>
        <w:rPr>
          <w:u w:val="single"/>
        </w:rPr>
        <w:t>MODIFICATIONS</w:t>
      </w:r>
      <w:r>
        <w:t xml:space="preserve">.  Modifications within the scope of this MOU must be made by mutual consent of the parties, by the issuance of a written modification signed and dated by all properly authorized, signatory officials, prior to any changes being performed.  Requests for modification should be made, in writing, at least 30 days prior to implementation of the requested change.  </w:t>
      </w:r>
    </w:p>
    <w:p w14:paraId="000000B3" w14:textId="77777777" w:rsidR="00D81B38" w:rsidRDefault="00D81B38">
      <w:pPr>
        <w:ind w:left="360"/>
        <w:sectPr w:rsidR="00D81B38">
          <w:type w:val="continuous"/>
          <w:pgSz w:w="12240" w:h="15840"/>
          <w:pgMar w:top="1440" w:right="1800" w:bottom="1440" w:left="1800" w:header="720" w:footer="720" w:gutter="0"/>
          <w:cols w:space="720"/>
        </w:sectPr>
      </w:pPr>
    </w:p>
    <w:p w14:paraId="000000B4" w14:textId="77777777" w:rsidR="00D81B38" w:rsidRDefault="00000000">
      <w:pPr>
        <w:numPr>
          <w:ilvl w:val="0"/>
          <w:numId w:val="1"/>
        </w:numPr>
      </w:pPr>
      <w:r>
        <w:rPr>
          <w:u w:val="single"/>
        </w:rPr>
        <w:t>COMMENCEMENT/EXPIRATION DATE</w:t>
      </w:r>
      <w:r>
        <w:t xml:space="preserve">.  This MOU is executed as of the date of the last signature and is effective through </w:t>
      </w:r>
      <w:sdt>
        <w:sdtPr>
          <w:tag w:val="goog_rdk_62"/>
          <w:id w:val="-28277961"/>
        </w:sdtPr>
        <w:sdtContent>
          <w:commentRangeStart w:id="50"/>
        </w:sdtContent>
      </w:sdt>
      <w:r>
        <w:t>XXXX</w:t>
      </w:r>
      <w:commentRangeEnd w:id="50"/>
      <w:r>
        <w:rPr>
          <w:rStyle w:val="CommentReference"/>
          <w:sz w:val="24"/>
          <w:szCs w:val="24"/>
        </w:rPr>
        <w:commentReference w:id="50"/>
      </w:r>
      <w:r>
        <w:t xml:space="preserve"> at which time it will expire.  </w:t>
      </w:r>
    </w:p>
    <w:p w14:paraId="000000B5" w14:textId="77777777" w:rsidR="00D81B38" w:rsidRDefault="00D81B38">
      <w:pPr>
        <w:ind w:left="360"/>
        <w:sectPr w:rsidR="00D81B38">
          <w:type w:val="continuous"/>
          <w:pgSz w:w="12240" w:h="15840"/>
          <w:pgMar w:top="1440" w:right="1800" w:bottom="1440" w:left="1800" w:header="720" w:footer="720" w:gutter="0"/>
          <w:cols w:space="720"/>
        </w:sectPr>
      </w:pPr>
    </w:p>
    <w:p w14:paraId="000000B6" w14:textId="77777777" w:rsidR="00D81B38" w:rsidRDefault="00000000">
      <w:pPr>
        <w:numPr>
          <w:ilvl w:val="0"/>
          <w:numId w:val="1"/>
        </w:numPr>
      </w:pPr>
      <w:sdt>
        <w:sdtPr>
          <w:tag w:val="goog_rdk_63"/>
          <w:id w:val="1935326558"/>
        </w:sdtPr>
        <w:sdtContent>
          <w:commentRangeStart w:id="51"/>
        </w:sdtContent>
      </w:sdt>
      <w:r>
        <w:rPr>
          <w:u w:val="single"/>
        </w:rPr>
        <w:t>AUTHORIZED REPRESENTATIVES</w:t>
      </w:r>
      <w:commentRangeEnd w:id="51"/>
      <w:r>
        <w:rPr>
          <w:rStyle w:val="CommentReference"/>
          <w:sz w:val="24"/>
          <w:szCs w:val="24"/>
        </w:rPr>
        <w:commentReference w:id="51"/>
      </w:r>
      <w:r>
        <w:t xml:space="preserve">.  By signature below, each party certifies that the individuals listed in this document as representatives of the individual parties are authorized to act in their respective areas for matters related to this MOU.  </w:t>
      </w:r>
    </w:p>
    <w:p w14:paraId="000000B7" w14:textId="77777777" w:rsidR="00D81B38" w:rsidRDefault="00D81B38">
      <w:pPr>
        <w:ind w:left="720"/>
        <w:rPr>
          <w:u w:val="single"/>
        </w:rPr>
      </w:pPr>
    </w:p>
    <w:p w14:paraId="000000B8" w14:textId="77777777" w:rsidR="00D81B38" w:rsidRDefault="00000000">
      <w:pPr>
        <w:ind w:left="720"/>
        <w:sectPr w:rsidR="00D81B38">
          <w:type w:val="continuous"/>
          <w:pgSz w:w="12240" w:h="15840"/>
          <w:pgMar w:top="1440" w:right="1800" w:bottom="1440" w:left="1800" w:header="720" w:footer="720" w:gutter="0"/>
          <w:cols w:space="720"/>
        </w:sectPr>
      </w:pPr>
      <w:r>
        <w:t>In witness whereof, the parties hereto have executed this MOU as of the last date written below.</w:t>
      </w:r>
    </w:p>
    <w:p w14:paraId="000000B9" w14:textId="77777777" w:rsidR="00D81B38" w:rsidRDefault="00D81B38">
      <w:pPr>
        <w:rPr>
          <w:u w:val="single"/>
        </w:rPr>
      </w:pPr>
    </w:p>
    <w:p w14:paraId="000000BA" w14:textId="77777777" w:rsidR="00D81B38" w:rsidRDefault="00D81B38">
      <w:pPr>
        <w:rPr>
          <w:u w:val="single"/>
        </w:rPr>
      </w:pPr>
    </w:p>
    <w:p w14:paraId="000000BB" w14:textId="77777777" w:rsidR="00D81B38" w:rsidRDefault="00D81B38"/>
    <w:tbl>
      <w:tblPr>
        <w:tblStyle w:val="a3"/>
        <w:tblW w:w="8152" w:type="dxa"/>
        <w:tblInd w:w="468" w:type="dxa"/>
        <w:tblBorders>
          <w:insideH w:val="single" w:sz="4" w:space="0" w:color="000000"/>
        </w:tblBorders>
        <w:tblLayout w:type="fixed"/>
        <w:tblLook w:val="0000" w:firstRow="0" w:lastRow="0" w:firstColumn="0" w:lastColumn="0" w:noHBand="0" w:noVBand="0"/>
      </w:tblPr>
      <w:tblGrid>
        <w:gridCol w:w="5400"/>
        <w:gridCol w:w="2752"/>
      </w:tblGrid>
      <w:tr w:rsidR="00D81B38" w14:paraId="6D6591C7" w14:textId="77777777">
        <w:tc>
          <w:tcPr>
            <w:tcW w:w="5400" w:type="dxa"/>
            <w:tcBorders>
              <w:top w:val="nil"/>
              <w:left w:val="nil"/>
              <w:bottom w:val="single" w:sz="4" w:space="0" w:color="000000"/>
              <w:right w:val="nil"/>
            </w:tcBorders>
          </w:tcPr>
          <w:p w14:paraId="000000BC" w14:textId="77777777" w:rsidR="00D81B38" w:rsidRDefault="00D81B38">
            <w:pPr>
              <w:widowControl w:val="0"/>
              <w:rPr>
                <w:rFonts w:ascii="Times" w:eastAsia="Times" w:hAnsi="Times" w:cs="Times"/>
                <w:smallCaps/>
                <w:color w:val="000000"/>
              </w:rPr>
            </w:pPr>
          </w:p>
        </w:tc>
        <w:tc>
          <w:tcPr>
            <w:tcW w:w="2752" w:type="dxa"/>
            <w:tcBorders>
              <w:top w:val="nil"/>
              <w:left w:val="nil"/>
              <w:bottom w:val="single" w:sz="4" w:space="0" w:color="000000"/>
              <w:right w:val="nil"/>
            </w:tcBorders>
          </w:tcPr>
          <w:p w14:paraId="000000BD" w14:textId="77777777" w:rsidR="00D81B38" w:rsidRDefault="00000000">
            <w:pPr>
              <w:widowControl w:val="0"/>
              <w:jc w:val="center"/>
              <w:rPr>
                <w:rFonts w:ascii="Times" w:eastAsia="Times" w:hAnsi="Times" w:cs="Times"/>
                <w:color w:val="000000"/>
              </w:rPr>
            </w:pPr>
            <w:sdt>
              <w:sdtPr>
                <w:tag w:val="goog_rdk_64"/>
                <w:id w:val="1593159603"/>
              </w:sdtPr>
              <w:sdtContent>
                <w:commentRangeStart w:id="52"/>
              </w:sdtContent>
            </w:sdt>
            <w:r>
              <w:rPr>
                <w:rFonts w:ascii="MS Mincho" w:eastAsia="MS Mincho" w:hAnsi="MS Mincho" w:cs="MS Mincho"/>
              </w:rPr>
              <w:t>     </w:t>
            </w:r>
            <w:commentRangeEnd w:id="52"/>
            <w:r>
              <w:rPr>
                <w:rStyle w:val="CommentReference"/>
                <w:rFonts w:ascii="Times" w:eastAsia="Times" w:hAnsi="Times" w:cs="Times"/>
                <w:color w:val="000000"/>
                <w:sz w:val="24"/>
                <w:szCs w:val="24"/>
              </w:rPr>
              <w:commentReference w:id="52"/>
            </w:r>
          </w:p>
        </w:tc>
      </w:tr>
      <w:tr w:rsidR="00D81B38" w14:paraId="6C966E09" w14:textId="77777777">
        <w:tc>
          <w:tcPr>
            <w:tcW w:w="5400" w:type="dxa"/>
            <w:tcBorders>
              <w:top w:val="single" w:sz="4" w:space="0" w:color="000000"/>
              <w:left w:val="nil"/>
              <w:bottom w:val="nil"/>
              <w:right w:val="nil"/>
            </w:tcBorders>
          </w:tcPr>
          <w:p w14:paraId="000000BE" w14:textId="77777777" w:rsidR="00D81B38" w:rsidRDefault="00000000">
            <w:pPr>
              <w:rPr>
                <w:rFonts w:ascii="Times" w:eastAsia="Times" w:hAnsi="Times" w:cs="Times"/>
                <w:color w:val="000000"/>
              </w:rPr>
            </w:pPr>
            <w:r>
              <w:t>Annette S. Engel, Executive Director</w:t>
            </w:r>
          </w:p>
          <w:p w14:paraId="000000BF" w14:textId="77777777" w:rsidR="00D81B38" w:rsidRDefault="00000000">
            <w:r>
              <w:t>National Speleological Society</w:t>
            </w:r>
          </w:p>
          <w:p w14:paraId="000000C0" w14:textId="77777777" w:rsidR="00D81B38" w:rsidRDefault="00D81B38"/>
          <w:p w14:paraId="000000C1" w14:textId="77777777" w:rsidR="00D81B38" w:rsidRDefault="00D81B38"/>
          <w:p w14:paraId="000000C2" w14:textId="77777777" w:rsidR="00D81B38" w:rsidRDefault="00D81B38">
            <w:pPr>
              <w:widowControl w:val="0"/>
              <w:rPr>
                <w:rFonts w:ascii="Times" w:eastAsia="Times" w:hAnsi="Times" w:cs="Times"/>
                <w:color w:val="000000"/>
              </w:rPr>
            </w:pPr>
          </w:p>
        </w:tc>
        <w:tc>
          <w:tcPr>
            <w:tcW w:w="2752" w:type="dxa"/>
            <w:tcBorders>
              <w:top w:val="single" w:sz="4" w:space="0" w:color="000000"/>
              <w:left w:val="nil"/>
              <w:bottom w:val="nil"/>
              <w:right w:val="nil"/>
            </w:tcBorders>
          </w:tcPr>
          <w:p w14:paraId="000000C3" w14:textId="77777777" w:rsidR="00D81B38" w:rsidRDefault="00000000">
            <w:pPr>
              <w:jc w:val="center"/>
              <w:rPr>
                <w:rFonts w:ascii="Times" w:eastAsia="Times" w:hAnsi="Times" w:cs="Times"/>
                <w:color w:val="000000"/>
              </w:rPr>
            </w:pPr>
            <w:r>
              <w:t>Date</w:t>
            </w:r>
          </w:p>
          <w:p w14:paraId="000000C4" w14:textId="77777777" w:rsidR="00D81B38" w:rsidRDefault="00D81B38">
            <w:pPr>
              <w:jc w:val="center"/>
            </w:pPr>
          </w:p>
          <w:p w14:paraId="000000C5" w14:textId="77777777" w:rsidR="00D81B38" w:rsidRDefault="00D81B38">
            <w:pPr>
              <w:widowControl w:val="0"/>
              <w:jc w:val="center"/>
              <w:rPr>
                <w:rFonts w:ascii="Times" w:eastAsia="Times" w:hAnsi="Times" w:cs="Times"/>
                <w:color w:val="000000"/>
              </w:rPr>
            </w:pPr>
          </w:p>
        </w:tc>
      </w:tr>
      <w:tr w:rsidR="00D81B38" w14:paraId="70CFC9E1" w14:textId="77777777">
        <w:tc>
          <w:tcPr>
            <w:tcW w:w="5400" w:type="dxa"/>
            <w:tcBorders>
              <w:top w:val="nil"/>
              <w:left w:val="nil"/>
              <w:bottom w:val="single" w:sz="4" w:space="0" w:color="000000"/>
              <w:right w:val="nil"/>
            </w:tcBorders>
          </w:tcPr>
          <w:p w14:paraId="000000C6" w14:textId="77777777" w:rsidR="00D81B38" w:rsidRDefault="00D81B38">
            <w:pPr>
              <w:widowControl w:val="0"/>
              <w:rPr>
                <w:rFonts w:ascii="Times" w:eastAsia="Times" w:hAnsi="Times" w:cs="Times"/>
                <w:smallCaps/>
                <w:color w:val="000000"/>
              </w:rPr>
            </w:pPr>
          </w:p>
        </w:tc>
        <w:tc>
          <w:tcPr>
            <w:tcW w:w="2752" w:type="dxa"/>
            <w:tcBorders>
              <w:top w:val="nil"/>
              <w:left w:val="nil"/>
              <w:bottom w:val="single" w:sz="4" w:space="0" w:color="000000"/>
              <w:right w:val="nil"/>
            </w:tcBorders>
          </w:tcPr>
          <w:p w14:paraId="000000C7" w14:textId="77777777" w:rsidR="00D81B38" w:rsidRDefault="00000000">
            <w:pPr>
              <w:widowControl w:val="0"/>
              <w:jc w:val="center"/>
              <w:rPr>
                <w:rFonts w:ascii="Times" w:eastAsia="Times" w:hAnsi="Times" w:cs="Times"/>
                <w:color w:val="000000"/>
              </w:rPr>
            </w:pPr>
            <w:sdt>
              <w:sdtPr>
                <w:tag w:val="goog_rdk_65"/>
                <w:id w:val="-2030083580"/>
              </w:sdtPr>
              <w:sdtContent>
                <w:commentRangeStart w:id="53"/>
              </w:sdtContent>
            </w:sdt>
            <w:r>
              <w:rPr>
                <w:rFonts w:ascii="MS Mincho" w:eastAsia="MS Mincho" w:hAnsi="MS Mincho" w:cs="MS Mincho"/>
              </w:rPr>
              <w:t>     </w:t>
            </w:r>
            <w:commentRangeEnd w:id="53"/>
            <w:r>
              <w:rPr>
                <w:rStyle w:val="CommentReference"/>
                <w:rFonts w:ascii="Times" w:eastAsia="Times" w:hAnsi="Times" w:cs="Times"/>
                <w:color w:val="000000"/>
                <w:sz w:val="24"/>
                <w:szCs w:val="24"/>
              </w:rPr>
              <w:commentReference w:id="53"/>
            </w:r>
          </w:p>
        </w:tc>
      </w:tr>
      <w:tr w:rsidR="00D81B38" w14:paraId="6E80A57C" w14:textId="77777777">
        <w:tc>
          <w:tcPr>
            <w:tcW w:w="5400" w:type="dxa"/>
            <w:tcBorders>
              <w:top w:val="single" w:sz="4" w:space="0" w:color="000000"/>
              <w:left w:val="nil"/>
              <w:bottom w:val="nil"/>
              <w:right w:val="nil"/>
            </w:tcBorders>
          </w:tcPr>
          <w:p w14:paraId="000000C8" w14:textId="77777777" w:rsidR="00D81B38" w:rsidRDefault="00000000">
            <w:pPr>
              <w:rPr>
                <w:rFonts w:ascii="Times" w:eastAsia="Times" w:hAnsi="Times" w:cs="Times"/>
                <w:color w:val="000000"/>
              </w:rPr>
            </w:pPr>
            <w:r>
              <w:t xml:space="preserve">Tracy Parker, Acting Director </w:t>
            </w:r>
          </w:p>
          <w:p w14:paraId="000000C9" w14:textId="77777777" w:rsidR="00D81B38" w:rsidRDefault="00000000">
            <w:r>
              <w:t xml:space="preserve">Forest Service, Lands, Minerals, and Geology </w:t>
            </w:r>
          </w:p>
          <w:p w14:paraId="000000CA" w14:textId="77777777" w:rsidR="00D81B38" w:rsidRDefault="00D81B38"/>
          <w:p w14:paraId="000000CB" w14:textId="77777777" w:rsidR="00D81B38" w:rsidRDefault="00D81B38">
            <w:pPr>
              <w:widowControl w:val="0"/>
              <w:rPr>
                <w:rFonts w:ascii="Times" w:eastAsia="Times" w:hAnsi="Times" w:cs="Times"/>
                <w:color w:val="000000"/>
              </w:rPr>
            </w:pPr>
          </w:p>
        </w:tc>
        <w:tc>
          <w:tcPr>
            <w:tcW w:w="2752" w:type="dxa"/>
            <w:tcBorders>
              <w:top w:val="single" w:sz="4" w:space="0" w:color="000000"/>
              <w:left w:val="nil"/>
              <w:bottom w:val="nil"/>
              <w:right w:val="nil"/>
            </w:tcBorders>
          </w:tcPr>
          <w:p w14:paraId="000000CC" w14:textId="77777777" w:rsidR="00D81B38" w:rsidRDefault="00000000">
            <w:pPr>
              <w:jc w:val="center"/>
              <w:rPr>
                <w:rFonts w:ascii="Times" w:eastAsia="Times" w:hAnsi="Times" w:cs="Times"/>
                <w:color w:val="000000"/>
              </w:rPr>
            </w:pPr>
            <w:r>
              <w:lastRenderedPageBreak/>
              <w:t>Date</w:t>
            </w:r>
          </w:p>
          <w:p w14:paraId="000000CD" w14:textId="77777777" w:rsidR="00D81B38" w:rsidRDefault="00D81B38">
            <w:pPr>
              <w:widowControl w:val="0"/>
              <w:jc w:val="center"/>
              <w:rPr>
                <w:rFonts w:ascii="Times" w:eastAsia="Times" w:hAnsi="Times" w:cs="Times"/>
                <w:color w:val="000000"/>
              </w:rPr>
            </w:pPr>
          </w:p>
        </w:tc>
      </w:tr>
    </w:tbl>
    <w:p w14:paraId="000000CE" w14:textId="77777777" w:rsidR="00D81B38" w:rsidRDefault="00D81B38">
      <w:pPr>
        <w:pBdr>
          <w:top w:val="nil"/>
          <w:left w:val="none" w:sz="0" w:space="0" w:color="000000"/>
          <w:bottom w:val="nil"/>
          <w:right w:val="nil"/>
          <w:between w:val="nil"/>
        </w:pBdr>
        <w:rPr>
          <w:color w:val="000000"/>
        </w:rPr>
      </w:pPr>
    </w:p>
    <w:tbl>
      <w:tblPr>
        <w:tblStyle w:val="a4"/>
        <w:tblW w:w="8460" w:type="dxa"/>
        <w:tblInd w:w="468" w:type="dxa"/>
        <w:tblLayout w:type="fixed"/>
        <w:tblLook w:val="0000" w:firstRow="0" w:lastRow="0" w:firstColumn="0" w:lastColumn="0" w:noHBand="0" w:noVBand="0"/>
      </w:tblPr>
      <w:tblGrid>
        <w:gridCol w:w="5400"/>
        <w:gridCol w:w="3060"/>
      </w:tblGrid>
      <w:tr w:rsidR="00D81B38" w14:paraId="585983DA" w14:textId="77777777">
        <w:tc>
          <w:tcPr>
            <w:tcW w:w="8460" w:type="dxa"/>
            <w:gridSpan w:val="2"/>
          </w:tcPr>
          <w:p w14:paraId="000000CF" w14:textId="77777777" w:rsidR="00D81B38" w:rsidRDefault="00000000">
            <w:r>
              <w:t>The authority and format of this agreement have been reviewed and approved for signature.</w:t>
            </w:r>
          </w:p>
        </w:tc>
      </w:tr>
      <w:tr w:rsidR="00D81B38" w14:paraId="6D31D87E" w14:textId="77777777">
        <w:trPr>
          <w:trHeight w:val="360"/>
        </w:trPr>
        <w:tc>
          <w:tcPr>
            <w:tcW w:w="8460" w:type="dxa"/>
            <w:gridSpan w:val="2"/>
            <w:tcBorders>
              <w:bottom w:val="single" w:sz="4" w:space="0" w:color="000000"/>
            </w:tcBorders>
          </w:tcPr>
          <w:p w14:paraId="000000D1" w14:textId="77777777" w:rsidR="00D81B38" w:rsidRDefault="00D81B38"/>
          <w:p w14:paraId="000000D2" w14:textId="77777777" w:rsidR="00D81B38" w:rsidRDefault="00D81B38"/>
          <w:p w14:paraId="000000D3" w14:textId="77777777" w:rsidR="00D81B38" w:rsidRDefault="00000000">
            <w:r>
              <w:t xml:space="preserve">   </w:t>
            </w:r>
          </w:p>
          <w:p w14:paraId="000000D4" w14:textId="77777777" w:rsidR="00D81B38" w:rsidRDefault="00000000">
            <w:r>
              <w:t xml:space="preserve">                                                                                                       </w:t>
            </w:r>
            <w:sdt>
              <w:sdtPr>
                <w:tag w:val="goog_rdk_66"/>
                <w:id w:val="-382462947"/>
              </w:sdtPr>
              <w:sdtContent>
                <w:commentRangeStart w:id="54"/>
              </w:sdtContent>
            </w:sdt>
            <w:r>
              <w:rPr>
                <w:rFonts w:ascii="MS Mincho" w:eastAsia="MS Mincho" w:hAnsi="MS Mincho" w:cs="MS Mincho"/>
              </w:rPr>
              <w:t>     </w:t>
            </w:r>
            <w:commentRangeEnd w:id="54"/>
            <w:r>
              <w:rPr>
                <w:rStyle w:val="CommentReference"/>
                <w:sz w:val="24"/>
                <w:szCs w:val="24"/>
              </w:rPr>
              <w:commentReference w:id="54"/>
            </w:r>
          </w:p>
        </w:tc>
      </w:tr>
      <w:tr w:rsidR="00D81B38" w14:paraId="5DA5CD28" w14:textId="77777777">
        <w:tc>
          <w:tcPr>
            <w:tcW w:w="5400" w:type="dxa"/>
            <w:tcBorders>
              <w:top w:val="single" w:sz="4" w:space="0" w:color="000000"/>
            </w:tcBorders>
          </w:tcPr>
          <w:p w14:paraId="000000D6" w14:textId="77777777" w:rsidR="00D81B38" w:rsidRDefault="00000000">
            <w:pPr>
              <w:tabs>
                <w:tab w:val="right" w:pos="3870"/>
              </w:tabs>
              <w:rPr>
                <w:smallCaps/>
              </w:rPr>
            </w:pPr>
            <w:r>
              <w:rPr>
                <w:rFonts w:ascii="MS Mincho" w:eastAsia="MS Mincho" w:hAnsi="MS Mincho" w:cs="MS Mincho"/>
                <w:smallCaps/>
              </w:rPr>
              <w:t>    </w:t>
            </w:r>
            <w:sdt>
              <w:sdtPr>
                <w:tag w:val="goog_rdk_67"/>
                <w:id w:val="2066120705"/>
              </w:sdtPr>
              <w:sdtContent>
                <w:commentRangeStart w:id="55"/>
              </w:sdtContent>
            </w:sdt>
            <w:r>
              <w:rPr>
                <w:rFonts w:ascii="MS Mincho" w:eastAsia="MS Mincho" w:hAnsi="MS Mincho" w:cs="MS Mincho"/>
                <w:smallCaps/>
              </w:rPr>
              <w:t> </w:t>
            </w:r>
            <w:commentRangeEnd w:id="55"/>
            <w:r>
              <w:rPr>
                <w:rStyle w:val="CommentReference"/>
                <w:smallCaps/>
                <w:sz w:val="24"/>
                <w:szCs w:val="24"/>
              </w:rPr>
              <w:commentReference w:id="55"/>
            </w:r>
          </w:p>
          <w:p w14:paraId="000000D7" w14:textId="77777777" w:rsidR="00D81B38" w:rsidRDefault="00000000">
            <w:pPr>
              <w:tabs>
                <w:tab w:val="right" w:pos="3870"/>
              </w:tabs>
            </w:pPr>
            <w:r>
              <w:t>Forest Service Grants Management Specialist</w:t>
            </w:r>
          </w:p>
        </w:tc>
        <w:tc>
          <w:tcPr>
            <w:tcW w:w="3060" w:type="dxa"/>
            <w:tcBorders>
              <w:top w:val="single" w:sz="4" w:space="0" w:color="000000"/>
            </w:tcBorders>
          </w:tcPr>
          <w:p w14:paraId="000000D8" w14:textId="77777777" w:rsidR="00D81B38" w:rsidRDefault="00000000">
            <w:pPr>
              <w:tabs>
                <w:tab w:val="right" w:pos="3870"/>
              </w:tabs>
              <w:jc w:val="center"/>
            </w:pPr>
            <w:r>
              <w:t>Date</w:t>
            </w:r>
          </w:p>
        </w:tc>
      </w:tr>
    </w:tbl>
    <w:p w14:paraId="000000D9" w14:textId="77777777" w:rsidR="00D81B38" w:rsidRDefault="00D81B38"/>
    <w:p w14:paraId="000000DA" w14:textId="77777777" w:rsidR="00D81B38" w:rsidRDefault="00D81B38"/>
    <w:p w14:paraId="000000DB" w14:textId="77777777" w:rsidR="00D81B38" w:rsidRDefault="00D81B38">
      <w:pPr>
        <w:rPr>
          <w:rFonts w:ascii="Arial Narrow" w:eastAsia="Arial Narrow" w:hAnsi="Arial Narrow" w:cs="Arial Narrow"/>
          <w:sz w:val="16"/>
          <w:szCs w:val="16"/>
        </w:rPr>
        <w:sectPr w:rsidR="00D81B38">
          <w:type w:val="continuous"/>
          <w:pgSz w:w="12240" w:h="15840"/>
          <w:pgMar w:top="1440" w:right="1800" w:bottom="1440" w:left="1800" w:header="720" w:footer="720" w:gutter="0"/>
          <w:cols w:space="720"/>
        </w:sectPr>
      </w:pPr>
    </w:p>
    <w:p w14:paraId="000000DC" w14:textId="77777777" w:rsidR="00D81B38" w:rsidRDefault="00D81B38">
      <w:pPr>
        <w:rPr>
          <w:rFonts w:ascii="Arial Narrow" w:eastAsia="Arial Narrow" w:hAnsi="Arial Narrow" w:cs="Arial Narrow"/>
          <w:sz w:val="16"/>
          <w:szCs w:val="16"/>
        </w:rPr>
      </w:pPr>
    </w:p>
    <w:p w14:paraId="000000DD" w14:textId="77777777" w:rsidR="00D81B38" w:rsidRDefault="00D81B38">
      <w:pPr>
        <w:rPr>
          <w:rFonts w:ascii="Arial Narrow" w:eastAsia="Arial Narrow" w:hAnsi="Arial Narrow" w:cs="Arial Narrow"/>
          <w:sz w:val="16"/>
          <w:szCs w:val="16"/>
        </w:rPr>
      </w:pPr>
    </w:p>
    <w:p w14:paraId="000000DE" w14:textId="77777777" w:rsidR="00D81B38" w:rsidRDefault="00000000">
      <w:pPr>
        <w:pBdr>
          <w:top w:val="single" w:sz="4" w:space="1" w:color="000000"/>
          <w:left w:val="single" w:sz="4" w:space="4" w:color="000000"/>
          <w:bottom w:val="single" w:sz="4" w:space="1" w:color="000000"/>
          <w:right w:val="single" w:sz="4" w:space="4" w:color="000000"/>
        </w:pBdr>
        <w:jc w:val="center"/>
        <w:rPr>
          <w:rFonts w:ascii="Arial Narrow" w:eastAsia="Arial Narrow" w:hAnsi="Arial Narrow" w:cs="Arial Narrow"/>
          <w:b/>
          <w:bCs/>
          <w:sz w:val="16"/>
          <w:szCs w:val="16"/>
        </w:rPr>
      </w:pPr>
      <w:bookmarkStart w:id="56" w:name="_heading=h.4r1gpw37n51t" w:colFirst="0" w:colLast="0"/>
      <w:bookmarkEnd w:id="56"/>
      <w:r>
        <w:rPr>
          <w:rFonts w:ascii="Arial Narrow" w:eastAsia="Arial Narrow" w:hAnsi="Arial Narrow" w:cs="Arial Narrow"/>
          <w:b/>
          <w:bCs/>
          <w:sz w:val="16"/>
          <w:szCs w:val="16"/>
        </w:rPr>
        <w:t>Paperwork Reduction Act Statement</w:t>
      </w:r>
    </w:p>
    <w:p w14:paraId="000000DF" w14:textId="77777777" w:rsidR="00D81B38" w:rsidRDefault="00D81B38">
      <w:pPr>
        <w:pBdr>
          <w:top w:val="single" w:sz="4" w:space="1" w:color="000000"/>
          <w:left w:val="single" w:sz="4" w:space="4" w:color="000000"/>
          <w:bottom w:val="single" w:sz="4" w:space="1" w:color="000000"/>
          <w:right w:val="single" w:sz="4" w:space="4" w:color="000000"/>
        </w:pBdr>
        <w:jc w:val="both"/>
        <w:rPr>
          <w:rFonts w:ascii="Arial Narrow" w:eastAsia="Arial Narrow" w:hAnsi="Arial Narrow" w:cs="Arial Narrow"/>
          <w:sz w:val="16"/>
          <w:szCs w:val="16"/>
        </w:rPr>
      </w:pPr>
    </w:p>
    <w:p w14:paraId="000000E0" w14:textId="77777777" w:rsidR="00D81B38" w:rsidRDefault="00000000">
      <w:pPr>
        <w:pBdr>
          <w:top w:val="single" w:sz="4" w:space="1" w:color="000000"/>
          <w:left w:val="single" w:sz="4" w:space="4" w:color="000000"/>
          <w:bottom w:val="single" w:sz="4" w:space="1" w:color="000000"/>
          <w:right w:val="single" w:sz="4" w:space="4" w:color="000000"/>
        </w:pBdr>
        <w:jc w:val="both"/>
        <w:rPr>
          <w:rFonts w:ascii="Arial Narrow" w:eastAsia="Arial Narrow" w:hAnsi="Arial Narrow" w:cs="Arial Narrow"/>
          <w:sz w:val="16"/>
          <w:szCs w:val="16"/>
        </w:rPr>
      </w:pPr>
      <w:r>
        <w:rPr>
          <w:rFonts w:ascii="Arial Narrow" w:eastAsia="Arial Narrow" w:hAnsi="Arial Narrow" w:cs="Arial Narrow"/>
          <w:sz w:val="16"/>
          <w:szCs w:val="16"/>
        </w:rPr>
        <w:t xml:space="preserve">According to the Paperwork Reduction Act of 1995, an agency may not conduct or sponsor, and a person is not required to </w:t>
      </w:r>
      <w:proofErr w:type="gramStart"/>
      <w:r>
        <w:rPr>
          <w:rFonts w:ascii="Arial Narrow" w:eastAsia="Arial Narrow" w:hAnsi="Arial Narrow" w:cs="Arial Narrow"/>
          <w:sz w:val="16"/>
          <w:szCs w:val="16"/>
        </w:rPr>
        <w:t>respond,</w:t>
      </w:r>
      <w:proofErr w:type="gramEnd"/>
      <w:r>
        <w:rPr>
          <w:rFonts w:ascii="Arial Narrow" w:eastAsia="Arial Narrow" w:hAnsi="Arial Narrow" w:cs="Arial Narrow"/>
          <w:sz w:val="16"/>
          <w:szCs w:val="16"/>
        </w:rPr>
        <w:t xml:space="preserve"> to a collection of information unless it displays a valid OMB control number. </w:t>
      </w:r>
      <w:proofErr w:type="gramStart"/>
      <w:r>
        <w:rPr>
          <w:rFonts w:ascii="Arial Narrow" w:eastAsia="Arial Narrow" w:hAnsi="Arial Narrow" w:cs="Arial Narrow"/>
          <w:sz w:val="16"/>
          <w:szCs w:val="16"/>
        </w:rPr>
        <w:t>Persons</w:t>
      </w:r>
      <w:proofErr w:type="gramEnd"/>
      <w:r>
        <w:rPr>
          <w:rFonts w:ascii="Arial Narrow" w:eastAsia="Arial Narrow" w:hAnsi="Arial Narrow" w:cs="Arial Narrow"/>
          <w:sz w:val="16"/>
          <w:szCs w:val="16"/>
        </w:rPr>
        <w:t xml:space="preserve"> are not required to respond to this collection of information unless it displays a currently valid OMB control number. The OMB control number for this information collection is 0596-0217. Response to this collection of information is mandatory. The authority to collect the information Section 7 of the Granger-</w:t>
      </w:r>
      <w:proofErr w:type="spellStart"/>
      <w:r>
        <w:rPr>
          <w:rFonts w:ascii="Arial Narrow" w:eastAsia="Arial Narrow" w:hAnsi="Arial Narrow" w:cs="Arial Narrow"/>
          <w:sz w:val="16"/>
          <w:szCs w:val="16"/>
        </w:rPr>
        <w:t>Thye</w:t>
      </w:r>
      <w:proofErr w:type="spellEnd"/>
      <w:r>
        <w:rPr>
          <w:rFonts w:ascii="Arial Narrow" w:eastAsia="Arial Narrow" w:hAnsi="Arial Narrow" w:cs="Arial Narrow"/>
          <w:sz w:val="16"/>
          <w:szCs w:val="16"/>
        </w:rPr>
        <w:t xml:space="preserve"> Act (16 U.S.C. 580d) and Title IV of the Federal Land Policy and Management Act of 1976 (43 U.S.C. 1751-1753). The time required to complete this information collection is estimated to average 3 hours per response, including the time for reviewing instructions, searching existing data sources, gathering, and maintaining the data needed and completing and reviewing the collection of information. Send comments regarding this burden estimate or any other aspect of this collection of information, including suggestions for reducing this burden, to: U.S. Department of Agriculture, Clearance Officer, OIRM, 1400 Independence Avenue, SW, Room 404-W, Washington, D.C. 20250; and to the Office of Management and Budget, Paperwork Reduction Project (OMB# 0596-0217), 725 17th Street NW, Washington, D.C. 20503.</w:t>
      </w:r>
    </w:p>
    <w:p w14:paraId="000000E1" w14:textId="77777777" w:rsidR="00D81B38" w:rsidRDefault="00D81B38">
      <w:pPr>
        <w:pBdr>
          <w:top w:val="single" w:sz="4" w:space="1" w:color="000000"/>
          <w:left w:val="single" w:sz="4" w:space="4" w:color="000000"/>
          <w:bottom w:val="single" w:sz="4" w:space="1" w:color="000000"/>
          <w:right w:val="single" w:sz="4" w:space="4" w:color="000000"/>
        </w:pBdr>
        <w:jc w:val="both"/>
        <w:rPr>
          <w:rFonts w:ascii="Arial Narrow" w:eastAsia="Arial Narrow" w:hAnsi="Arial Narrow" w:cs="Arial Narrow"/>
          <w:sz w:val="16"/>
          <w:szCs w:val="16"/>
        </w:rPr>
      </w:pPr>
    </w:p>
    <w:p w14:paraId="000000E2" w14:textId="77777777" w:rsidR="00D81B38" w:rsidRDefault="00000000">
      <w:pPr>
        <w:pBdr>
          <w:top w:val="single" w:sz="4" w:space="1" w:color="000000"/>
          <w:left w:val="single" w:sz="4" w:space="4" w:color="000000"/>
          <w:bottom w:val="single" w:sz="4" w:space="1" w:color="000000"/>
          <w:right w:val="single" w:sz="4" w:space="4" w:color="000000"/>
        </w:pBdr>
        <w:jc w:val="both"/>
        <w:rPr>
          <w:rFonts w:ascii="Arial Narrow" w:eastAsia="Arial Narrow" w:hAnsi="Arial Narrow" w:cs="Arial Narrow"/>
          <w:sz w:val="16"/>
          <w:szCs w:val="16"/>
        </w:rPr>
      </w:pPr>
      <w:r>
        <w:rPr>
          <w:rFonts w:ascii="Arial Narrow" w:eastAsia="Arial Narrow" w:hAnsi="Arial Narrow" w:cs="Arial Narrow"/>
          <w:sz w:val="16"/>
          <w:szCs w:val="16"/>
        </w:rPr>
        <w:t>In accordance with Federal civil rights law and U.S. Department of Agriculture (USDA) civil rights regulations and policies, the USDA, its Agencies, offices, and employees, and institutions participating in or administering USDA programs are prohibited from discriminating based on race, color, national origin, religion, sex, gender identity (including gender expression), sexual orientation, disability, age, marital status, family/parental status, income derived from a public assistance program, political beliefs, or reprisal or retaliation for prior civil rights activity, in any program or activity conducted or funded by USDA (not all bases apply to all programs). Remedies and complaint filing deadlines vary by program or incident.</w:t>
      </w:r>
    </w:p>
    <w:p w14:paraId="000000E3" w14:textId="77777777" w:rsidR="00D81B38" w:rsidRDefault="00D81B38">
      <w:pPr>
        <w:pBdr>
          <w:top w:val="single" w:sz="4" w:space="1" w:color="000000"/>
          <w:left w:val="single" w:sz="4" w:space="4" w:color="000000"/>
          <w:bottom w:val="single" w:sz="4" w:space="1" w:color="000000"/>
          <w:right w:val="single" w:sz="4" w:space="4" w:color="000000"/>
        </w:pBdr>
        <w:jc w:val="both"/>
        <w:rPr>
          <w:rFonts w:ascii="Arial Narrow" w:eastAsia="Arial Narrow" w:hAnsi="Arial Narrow" w:cs="Arial Narrow"/>
          <w:sz w:val="16"/>
          <w:szCs w:val="16"/>
        </w:rPr>
      </w:pPr>
    </w:p>
    <w:p w14:paraId="000000E4" w14:textId="77777777" w:rsidR="00D81B38" w:rsidRDefault="00000000">
      <w:pPr>
        <w:pBdr>
          <w:top w:val="single" w:sz="4" w:space="1" w:color="000000"/>
          <w:left w:val="single" w:sz="4" w:space="4" w:color="000000"/>
          <w:bottom w:val="single" w:sz="4" w:space="1" w:color="000000"/>
          <w:right w:val="single" w:sz="4" w:space="4" w:color="000000"/>
        </w:pBdr>
        <w:jc w:val="both"/>
        <w:rPr>
          <w:rFonts w:ascii="Arial Narrow" w:eastAsia="Arial Narrow" w:hAnsi="Arial Narrow" w:cs="Arial Narrow"/>
          <w:sz w:val="16"/>
          <w:szCs w:val="16"/>
        </w:rPr>
      </w:pPr>
      <w:r>
        <w:rPr>
          <w:rFonts w:ascii="Arial Narrow" w:eastAsia="Arial Narrow" w:hAnsi="Arial Narrow" w:cs="Arial Narrow"/>
          <w:sz w:val="16"/>
          <w:szCs w:val="16"/>
        </w:rPr>
        <w:t>Persons with disabilities who require alternative means of communication for program information (e.g., Braille, large print, audiotape, American Sign Language, etc.) should contact the responsible agency or USDA’s TARGET Center at (202) 720-2600 (voice and TYY) or contact USDA through the Federal Relay Service at (800) 877-8339. Additionally, program information may be made available in languages other than English.</w:t>
      </w:r>
    </w:p>
    <w:p w14:paraId="000000E5" w14:textId="77777777" w:rsidR="00D81B38" w:rsidRDefault="00D81B38">
      <w:pPr>
        <w:pBdr>
          <w:top w:val="single" w:sz="4" w:space="1" w:color="000000"/>
          <w:left w:val="single" w:sz="4" w:space="4" w:color="000000"/>
          <w:bottom w:val="single" w:sz="4" w:space="1" w:color="000000"/>
          <w:right w:val="single" w:sz="4" w:space="4" w:color="000000"/>
        </w:pBdr>
        <w:jc w:val="both"/>
        <w:rPr>
          <w:rFonts w:ascii="Arial Narrow" w:eastAsia="Arial Narrow" w:hAnsi="Arial Narrow" w:cs="Arial Narrow"/>
          <w:sz w:val="16"/>
          <w:szCs w:val="16"/>
        </w:rPr>
      </w:pPr>
    </w:p>
    <w:p w14:paraId="000000E6" w14:textId="77777777" w:rsidR="00D81B38" w:rsidRDefault="00000000">
      <w:pPr>
        <w:pBdr>
          <w:top w:val="single" w:sz="4" w:space="1" w:color="000000"/>
          <w:left w:val="single" w:sz="4" w:space="4" w:color="000000"/>
          <w:bottom w:val="single" w:sz="4" w:space="1" w:color="000000"/>
          <w:right w:val="single" w:sz="4" w:space="4" w:color="000000"/>
        </w:pBdr>
        <w:jc w:val="both"/>
        <w:rPr>
          <w:rFonts w:ascii="Arial Narrow" w:eastAsia="Arial Narrow" w:hAnsi="Arial Narrow" w:cs="Arial Narrow"/>
          <w:sz w:val="16"/>
          <w:szCs w:val="16"/>
        </w:rPr>
      </w:pPr>
      <w:r>
        <w:rPr>
          <w:rFonts w:ascii="Arial Narrow" w:eastAsia="Arial Narrow" w:hAnsi="Arial Narrow" w:cs="Arial Narrow"/>
          <w:sz w:val="16"/>
          <w:szCs w:val="16"/>
        </w:rPr>
        <w:t xml:space="preserve">To file a program discrimination complaint, complete the USDA Program Discrimination Complaint Form, AD-3027, found online at How to File a Program Discrimination Complaint and at any USDA office or write a letter addressed to USDA and provide in the letter </w:t>
      </w:r>
      <w:proofErr w:type="gramStart"/>
      <w:r>
        <w:rPr>
          <w:rFonts w:ascii="Arial Narrow" w:eastAsia="Arial Narrow" w:hAnsi="Arial Narrow" w:cs="Arial Narrow"/>
          <w:sz w:val="16"/>
          <w:szCs w:val="16"/>
        </w:rPr>
        <w:t>all of</w:t>
      </w:r>
      <w:proofErr w:type="gramEnd"/>
      <w:r>
        <w:rPr>
          <w:rFonts w:ascii="Arial Narrow" w:eastAsia="Arial Narrow" w:hAnsi="Arial Narrow" w:cs="Arial Narrow"/>
          <w:sz w:val="16"/>
          <w:szCs w:val="16"/>
        </w:rPr>
        <w:t xml:space="preserve"> the information requested in the form. To request a copy of the complaint form, call (866) 632-9992. Submit your completed form or letter to USDA by: (1) mail: U.S. Department of Agriculture, Office of the Assistant Secretary for Civil Rights, 1400 Independence Avenue, SW, Washington, D.C. 20250-9410; (2) fax: (202) 690-7442; or (3) email: </w:t>
      </w:r>
      <w:hyperlink r:id="rId14">
        <w:r w:rsidR="00D81B38">
          <w:rPr>
            <w:rFonts w:ascii="Arial Narrow" w:eastAsia="Arial Narrow" w:hAnsi="Arial Narrow" w:cs="Arial Narrow"/>
            <w:color w:val="0000FF"/>
            <w:sz w:val="16"/>
            <w:szCs w:val="16"/>
            <w:u w:val="single"/>
          </w:rPr>
          <w:t>program.intake@usda.gov</w:t>
        </w:r>
      </w:hyperlink>
      <w:r>
        <w:rPr>
          <w:rFonts w:ascii="Arial Narrow" w:eastAsia="Arial Narrow" w:hAnsi="Arial Narrow" w:cs="Arial Narrow"/>
          <w:sz w:val="16"/>
          <w:szCs w:val="16"/>
        </w:rPr>
        <w:t>.</w:t>
      </w:r>
    </w:p>
    <w:p w14:paraId="000000E7" w14:textId="77777777" w:rsidR="00D81B38" w:rsidRDefault="00D81B38">
      <w:pPr>
        <w:pBdr>
          <w:top w:val="single" w:sz="4" w:space="1" w:color="000000"/>
          <w:left w:val="single" w:sz="4" w:space="4" w:color="000000"/>
          <w:bottom w:val="single" w:sz="4" w:space="1" w:color="000000"/>
          <w:right w:val="single" w:sz="4" w:space="4" w:color="000000"/>
        </w:pBdr>
        <w:jc w:val="both"/>
        <w:rPr>
          <w:rFonts w:ascii="Arial Narrow" w:eastAsia="Arial Narrow" w:hAnsi="Arial Narrow" w:cs="Arial Narrow"/>
          <w:sz w:val="16"/>
          <w:szCs w:val="16"/>
        </w:rPr>
      </w:pPr>
    </w:p>
    <w:p w14:paraId="000000E8" w14:textId="77777777" w:rsidR="00D81B38" w:rsidRDefault="00000000">
      <w:pPr>
        <w:pBdr>
          <w:top w:val="single" w:sz="4" w:space="1" w:color="000000"/>
          <w:left w:val="single" w:sz="4" w:space="4" w:color="000000"/>
          <w:bottom w:val="single" w:sz="4" w:space="1" w:color="000000"/>
          <w:right w:val="single" w:sz="4" w:space="4" w:color="000000"/>
        </w:pBdr>
        <w:jc w:val="both"/>
        <w:rPr>
          <w:rFonts w:ascii="Arial Narrow" w:eastAsia="Arial Narrow" w:hAnsi="Arial Narrow" w:cs="Arial Narrow"/>
          <w:sz w:val="16"/>
          <w:szCs w:val="16"/>
        </w:rPr>
      </w:pPr>
      <w:r>
        <w:rPr>
          <w:rFonts w:ascii="Arial Narrow" w:eastAsia="Arial Narrow" w:hAnsi="Arial Narrow" w:cs="Arial Narrow"/>
          <w:sz w:val="16"/>
          <w:szCs w:val="16"/>
        </w:rPr>
        <w:t>USDA is an equal opportunity provider, employer, and lender.</w:t>
      </w:r>
    </w:p>
    <w:p w14:paraId="000000E9" w14:textId="77777777" w:rsidR="00D81B38" w:rsidRDefault="00D81B38">
      <w:pPr>
        <w:pBdr>
          <w:top w:val="single" w:sz="4" w:space="1" w:color="000000"/>
          <w:left w:val="single" w:sz="4" w:space="4" w:color="000000"/>
          <w:bottom w:val="single" w:sz="4" w:space="1" w:color="000000"/>
          <w:right w:val="single" w:sz="4" w:space="4" w:color="000000"/>
        </w:pBdr>
        <w:jc w:val="both"/>
        <w:rPr>
          <w:rFonts w:ascii="Arial Narrow" w:eastAsia="Arial Narrow" w:hAnsi="Arial Narrow" w:cs="Arial Narrow"/>
          <w:sz w:val="16"/>
          <w:szCs w:val="16"/>
        </w:rPr>
      </w:pPr>
    </w:p>
    <w:p w14:paraId="000000EA" w14:textId="77777777" w:rsidR="00D81B38" w:rsidRDefault="00000000">
      <w:pPr>
        <w:pBdr>
          <w:top w:val="single" w:sz="4" w:space="1" w:color="000000"/>
          <w:left w:val="single" w:sz="4" w:space="4" w:color="000000"/>
          <w:bottom w:val="single" w:sz="4" w:space="1" w:color="000000"/>
          <w:right w:val="single" w:sz="4" w:space="4" w:color="000000"/>
        </w:pBdr>
        <w:jc w:val="both"/>
        <w:rPr>
          <w:rFonts w:ascii="Arial Narrow" w:eastAsia="Arial Narrow" w:hAnsi="Arial Narrow" w:cs="Arial Narrow"/>
          <w:sz w:val="16"/>
          <w:szCs w:val="16"/>
        </w:rPr>
      </w:pPr>
      <w:r>
        <w:rPr>
          <w:rFonts w:ascii="Arial Narrow" w:eastAsia="Arial Narrow" w:hAnsi="Arial Narrow" w:cs="Arial Narrow"/>
          <w:sz w:val="16"/>
          <w:szCs w:val="16"/>
        </w:rPr>
        <w:t>The Privacy Act of 1974, 5 U.S.C. 552a and the Freedom of Information Act, 5 U.S.C. 552 govern the confidentiality to be provided for information received by the Forest Service.</w:t>
      </w:r>
    </w:p>
    <w:p w14:paraId="000000EB" w14:textId="77777777" w:rsidR="00D81B38" w:rsidRDefault="00D81B38">
      <w:pPr>
        <w:pBdr>
          <w:top w:val="single" w:sz="4" w:space="1" w:color="000000"/>
          <w:left w:val="single" w:sz="4" w:space="4" w:color="000000"/>
          <w:bottom w:val="single" w:sz="4" w:space="1" w:color="000000"/>
          <w:right w:val="single" w:sz="4" w:space="4" w:color="000000"/>
        </w:pBdr>
        <w:jc w:val="both"/>
        <w:rPr>
          <w:rFonts w:ascii="Arial Narrow" w:eastAsia="Arial Narrow" w:hAnsi="Arial Narrow" w:cs="Arial Narrow"/>
          <w:sz w:val="16"/>
          <w:szCs w:val="16"/>
        </w:rPr>
      </w:pPr>
    </w:p>
    <w:p w14:paraId="000000EC" w14:textId="77777777" w:rsidR="00D81B38" w:rsidRDefault="00D81B38">
      <w:pPr>
        <w:rPr>
          <w:rFonts w:ascii="Arial Narrow" w:eastAsia="Arial Narrow" w:hAnsi="Arial Narrow" w:cs="Arial Narrow"/>
          <w:sz w:val="16"/>
          <w:szCs w:val="16"/>
        </w:rPr>
      </w:pPr>
    </w:p>
    <w:sectPr w:rsidR="00D81B38">
      <w:type w:val="continuous"/>
      <w:pgSz w:w="12240" w:h="15840"/>
      <w:pgMar w:top="1440" w:right="1800" w:bottom="1440" w:left="1800"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Karpicus, Gregory - FS, MT" w:date="2023-02-03T08:11:00Z" w:initials="">
    <w:p w14:paraId="0000011A"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This document will auto populate the Cooperator’s name throughout most the document after you enter it into: Section V Part D (Notices). After you enter the desired name in the location hit the “TAB” key. This will trigger the auto populate function. There will still be several fields where you will have to manually enter the Cooperator name. The comments for the locations where you enter the text are in bold.</w:t>
      </w:r>
    </w:p>
  </w:comment>
  <w:comment w:id="1" w:author="ashleejackson" w:date="2010-03-31T13:48:00Z" w:initials="">
    <w:p w14:paraId="000000FA"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Insert Forest Service agreement number using the following format:  FY-XX-11RRUUSS-XXX.</w:t>
      </w:r>
    </w:p>
    <w:p w14:paraId="000000FB" w14:textId="77777777" w:rsidR="00D81B38" w:rsidRDefault="00D81B38">
      <w:pPr>
        <w:widowControl w:val="0"/>
        <w:pBdr>
          <w:top w:val="nil"/>
          <w:left w:val="nil"/>
          <w:bottom w:val="nil"/>
          <w:right w:val="nil"/>
          <w:between w:val="nil"/>
        </w:pBdr>
        <w:rPr>
          <w:rFonts w:ascii="Arial" w:eastAsia="Arial" w:hAnsi="Arial" w:cs="Arial"/>
          <w:color w:val="000000"/>
          <w:sz w:val="22"/>
          <w:szCs w:val="22"/>
        </w:rPr>
      </w:pPr>
    </w:p>
    <w:p w14:paraId="000000FC" w14:textId="77777777" w:rsidR="00D81B38" w:rsidRDefault="0000000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Be sure that the FS Agreement No. reflects the appropriate MOU type: SU, RU, or MU (that is, Service-wide MOU, Regional MOU, or simply MOU).</w:t>
      </w:r>
    </w:p>
  </w:comment>
  <w:comment w:id="5" w:author="ashleejackson" w:date="2009-10-29T10:01:00Z" w:initials="">
    <w:p w14:paraId="0000011B"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Insert cooperator agreement number, if applicable.</w:t>
      </w:r>
    </w:p>
  </w:comment>
  <w:comment w:id="6" w:author="ashleejackson" w:date="2009-10-29T10:01:00Z" w:initials="">
    <w:p w14:paraId="0000010A"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When appropriate, insert ‘SERVICE-WIDE’ OR ‘REGIONAL.’</w:t>
      </w:r>
    </w:p>
  </w:comment>
  <w:comment w:id="9" w:author="ashleejackson" w:date="2009-10-29T10:02:00Z" w:initials="">
    <w:p w14:paraId="000000FE"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Insert Cooperator’s legal name.</w:t>
      </w:r>
    </w:p>
  </w:comment>
  <w:comment w:id="11" w:author="ashleejackson" w:date="2010-03-31T13:48:00Z" w:initials="">
    <w:p w14:paraId="0000011F"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Insert Forest Service Region/Station/Area/Institute name.</w:t>
      </w:r>
    </w:p>
  </w:comment>
  <w:comment w:id="14" w:author="Karpicus, Gregory - FS, MT" w:date="2023-02-01T09:53:00Z" w:initials="">
    <w:p w14:paraId="00000111"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Insert Cooperator’s full name here.</w:t>
      </w:r>
    </w:p>
  </w:comment>
  <w:comment w:id="16" w:author="Karpicus, Gregory - FS, MT" w:date="2023-02-15T07:15:00Z" w:initials="">
    <w:p w14:paraId="00000118"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Insert Cooperator's shortened name or the word "Cooperator."</w:t>
      </w:r>
    </w:p>
  </w:comment>
  <w:comment w:id="18" w:author="ashleejackson" w:date="2010-03-31T13:48:00Z" w:initials="">
    <w:p w14:paraId="00000103"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Insert Forest Service Region/Station/Area/Institute name.</w:t>
      </w:r>
    </w:p>
  </w:comment>
  <w:comment w:id="19" w:author="ashleejackson" w:date="2009-10-29T10:02:00Z" w:initials="">
    <w:p w14:paraId="00000107"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If applicable, insert historical, background information.</w:t>
      </w:r>
    </w:p>
    <w:p w14:paraId="00000108" w14:textId="77777777" w:rsidR="00D81B38" w:rsidRDefault="00D81B38">
      <w:pPr>
        <w:widowControl w:val="0"/>
        <w:pBdr>
          <w:top w:val="nil"/>
          <w:left w:val="nil"/>
          <w:bottom w:val="nil"/>
          <w:right w:val="nil"/>
          <w:between w:val="nil"/>
        </w:pBdr>
        <w:rPr>
          <w:rFonts w:ascii="Arial" w:eastAsia="Arial" w:hAnsi="Arial" w:cs="Arial"/>
          <w:color w:val="000000"/>
          <w:sz w:val="22"/>
          <w:szCs w:val="22"/>
        </w:rPr>
      </w:pPr>
    </w:p>
    <w:p w14:paraId="00000109" w14:textId="77777777" w:rsidR="00D81B38" w:rsidRDefault="0000000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If not applicable, remove.</w:t>
      </w:r>
    </w:p>
  </w:comment>
  <w:comment w:id="21" w:author="ashleejackson" w:date="2009-10-29T10:02:00Z" w:initials="">
    <w:p w14:paraId="00000122"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Insert title of MOU consistent with I-Web project title.</w:t>
      </w:r>
    </w:p>
  </w:comment>
  <w:comment w:id="22" w:author="ashleejackson" w:date="2009-10-29T10:02:00Z" w:initials="">
    <w:p w14:paraId="00000121"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Provide explanation about what parties are going to do, i.e., build, install, replace, etc.</w:t>
      </w:r>
    </w:p>
  </w:comment>
  <w:comment w:id="23" w:author="ashleejackson" w:date="2009-10-29T11:56:00Z" w:initials="">
    <w:p w14:paraId="00000119"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Fully describe all work, tasks, studies, inspections, consultations and cooperation the Cooperator will perform.</w:t>
      </w:r>
    </w:p>
  </w:comment>
  <w:comment w:id="24" w:author="ashleejackson" w:date="2009-10-29T11:56:00Z" w:initials="">
    <w:p w14:paraId="0000010F"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Fully describe all work, tasks, studies, reports, funding, inspections, consultations, and cooperation the FS will perform.</w:t>
      </w:r>
    </w:p>
  </w:comment>
  <w:comment w:id="25" w:author="ashleejackson" w:date="2009-11-06T11:01:00Z" w:initials="">
    <w:p w14:paraId="000000F9"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The parties may enter mutually agreeable terms and conditions affecting both parties here. If there are none, it may be deleted.</w:t>
      </w:r>
    </w:p>
  </w:comment>
  <w:comment w:id="26" w:author="ashleejackson" w:date="2009-10-29T11:56:00Z" w:initials="">
    <w:p w14:paraId="00000124"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May be changed to accommodate additional contacts.</w:t>
      </w:r>
    </w:p>
  </w:comment>
  <w:comment w:id="27" w:author="ashleejackson" w:date="2009-10-29T11:56:00Z" w:initials="">
    <w:p w14:paraId="00000116"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Insert ALL of the requested information below.  If information is unavailable, then make a good-faith effort to obtain.</w:t>
      </w:r>
    </w:p>
  </w:comment>
  <w:comment w:id="28" w:author="ashleejackson" w:date="2009-10-29T11:56:00Z" w:initials="">
    <w:p w14:paraId="0000010C"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Insert ALL of the requested information below.  If information is unavailable, then make a good-faith effort to obtain.</w:t>
      </w:r>
    </w:p>
  </w:comment>
  <w:comment w:id="29" w:author="Woolley, Clark" w:date="2012-10-03T13:55:00Z" w:initials="">
    <w:p w14:paraId="00000102"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This provision is mandatory for use in MOUs entered into with an entity that is a corporation.  IF the entity is not a corporation, you do not need to include this provision. A corporation is any entity, for-profit or non-profit, that has filed articles of incorporation in one of fifty states, the District of Columbia, or the various territories of the United States.</w:t>
      </w:r>
    </w:p>
  </w:comment>
  <w:comment w:id="31" w:author="Karpicus, Gregory - FS, MT" w:date="2023-02-03T10:12:00Z" w:initials="">
    <w:p w14:paraId="00000100"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Cooperator’s shortened name or “Cooperator.”  Be sure to include the article “The” if appropriate. This is the location of the auto-populate function. After you type the desired name, press TAB to auto-populate elsewhere.</w:t>
      </w:r>
    </w:p>
  </w:comment>
  <w:comment w:id="32" w:author="Karpicus, Gregory - FS, MT" w:date="2023-02-03T10:12:00Z" w:initials="">
    <w:p w14:paraId="00000101"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Cooperator’s shortened name or “Cooperator.”  Be sure to include the article “The” if appropriate. This is the location of the auto-populate function. After you type the desired name, press TAB to auto-populate elsewhere.</w:t>
      </w:r>
    </w:p>
  </w:comment>
  <w:comment w:id="33" w:author="ashleejackson" w:date="2009-10-29T11:56:00Z" w:initials="">
    <w:p w14:paraId="0000011D"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The parties may negotiate the following, additional, text,”…, and does not by direct reference or implication convey the cooperator's endorsement of the FS products or activities”.</w:t>
      </w:r>
    </w:p>
  </w:comment>
  <w:comment w:id="34" w:author="ashleejackson" w:date="2016-01-11T10:44:00Z" w:initials="">
    <w:p w14:paraId="000000FD"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Mandatory provision IF the cooperator anticipates producing any media with the Forest Service shield.  The proposed use should be described in the Scope of Work.  See also FSM 1660.</w:t>
      </w:r>
    </w:p>
  </w:comment>
  <w:comment w:id="35" w:author="ashleejackson" w:date="2010-04-29T08:30:00Z" w:initials="">
    <w:p w14:paraId="00000123"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Mandatory provision IF the cooperator is not a federal agency.</w:t>
      </w:r>
    </w:p>
  </w:comment>
  <w:comment w:id="36" w:author="USDA Forest Service" w:date="2016-01-11T10:50:00Z" w:initials="">
    <w:p w14:paraId="0000011C"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This provision is Optional.</w:t>
      </w:r>
    </w:p>
  </w:comment>
  <w:comment w:id="37" w:author="ashleejackson" w:date="2010-03-31T13:48:00Z" w:initials="">
    <w:p w14:paraId="0000011E"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Optional provision if the Forest Service PM anticipates that the project/activity is of public interest and requests that the provision be included in the award.</w:t>
      </w:r>
    </w:p>
  </w:comment>
  <w:comment w:id="38" w:author="Karpicus, Gregory - FS, MT" w:date="2023-02-15T07:28:00Z" w:initials="">
    <w:p w14:paraId="00000114"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Cooperator’s shortened name or “Cooperator.”  Be sure to include the article “The” if appropriate.</w:t>
      </w:r>
    </w:p>
  </w:comment>
  <w:comment w:id="39" w:author="ashleejackson" w:date="2009-10-29T11:57:00Z" w:initials="">
    <w:p w14:paraId="000000FF"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Insert program name, e.g. “International Programs.”</w:t>
      </w:r>
    </w:p>
  </w:comment>
  <w:comment w:id="40" w:author="ashleejackson" w:date="2009-10-29T11:57:00Z" w:initials="">
    <w:p w14:paraId="00000113"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Briefly describe the Forest Service program, the activity or activities associated with this agreement, and any other relevant information.</w:t>
      </w:r>
    </w:p>
  </w:comment>
  <w:comment w:id="41" w:author="Karpicus, Gregory - FS, MT" w:date="2023-02-15T07:30:00Z" w:initials="">
    <w:p w14:paraId="000000F8"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Cooperator’s shortened name or “Cooperator.”  Be sure to include the article “The” if appropriate.</w:t>
      </w:r>
    </w:p>
  </w:comment>
  <w:comment w:id="42" w:author="Karpicus, Gregory - FS, MT" w:date="2023-02-15T07:30:00Z" w:initials="">
    <w:p w14:paraId="0000010E"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Cooperator’s shortened name or “Cooperator.”  Be sure to include the article “The” if appropriate.</w:t>
      </w:r>
    </w:p>
  </w:comment>
  <w:comment w:id="43" w:author="ashleejackson" w:date="2009-10-29T11:57:00Z" w:initials="">
    <w:p w14:paraId="000000F7"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Mandatory provision IF development of publications or production of audiovisuals, or if information is shared via electronic format (including websites), is anticipated.</w:t>
      </w:r>
    </w:p>
  </w:comment>
  <w:comment w:id="44" w:author="Karpicus, Gregory - FS, MT" w:date="2023-02-15T07:31:00Z" w:initials="">
    <w:p w14:paraId="00000104"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Cooperator’s shortened name or “Cooperator.”  Be sure to include the article “The” if appropriate.</w:t>
      </w:r>
    </w:p>
  </w:comment>
  <w:comment w:id="45" w:author="ashleejackson" w:date="2010-04-01T10:50:00Z" w:initials="">
    <w:p w14:paraId="00000117"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Mandatory provision IF development or publication of any printed, on-line, or audiovisual material is contemplated.</w:t>
      </w:r>
    </w:p>
  </w:comment>
  <w:comment w:id="46" w:author="Karpicus, Gregory - FS, MT" w:date="2023-02-15T07:31:00Z" w:initials="">
    <w:p w14:paraId="00000125"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Cooperator’s shortened name or “Cooperator.”  Be sure to include the article “The” if appropriate.</w:t>
      </w:r>
    </w:p>
  </w:comment>
  <w:comment w:id="47" w:author="ashleejackson" w:date="2010-05-27T08:40:00Z" w:initials="">
    <w:p w14:paraId="0000010B"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Mandatory provision IF the cooperator is not another Federal entity.</w:t>
      </w:r>
    </w:p>
  </w:comment>
  <w:comment w:id="49" w:author="Karpicus, Gregory - FS, MT" w:date="2023-02-15T07:32:00Z" w:initials="">
    <w:p w14:paraId="00000105"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Cooperator’s shortened name or “Cooperator.”  Be sure to include the article “The” if appropriate.</w:t>
      </w:r>
    </w:p>
  </w:comment>
  <w:comment w:id="50" w:author="ashleejackson" w:date="2010-07-29T12:46:00Z" w:initials="">
    <w:p w14:paraId="00000120"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Insert an expiration date not greater than 5 years.  If the instrument has a five-year term, delete “unless extended . . .”</w:t>
      </w:r>
    </w:p>
  </w:comment>
  <w:comment w:id="51" w:author="ashleejackson" w:date="2010-03-29T11:27:00Z" w:initials="">
    <w:p w14:paraId="00000106"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The signature block may be changed to accommodate additional signatories.</w:t>
      </w:r>
    </w:p>
  </w:comment>
  <w:comment w:id="52" w:author="ashleejackson" w:date="2010-03-29T11:27:00Z" w:initials="">
    <w:p w14:paraId="000000F6"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Insert date of signature.</w:t>
      </w:r>
    </w:p>
  </w:comment>
  <w:comment w:id="53" w:author="ashleejackson" w:date="2010-03-29T11:27:00Z" w:initials="">
    <w:p w14:paraId="0000010D"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Insert date of signature.</w:t>
      </w:r>
    </w:p>
  </w:comment>
  <w:comment w:id="54" w:author="ashleejackson" w:date="2009-10-29T11:58:00Z" w:initials="">
    <w:p w14:paraId="00000110"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Insert date of signature.</w:t>
      </w:r>
    </w:p>
  </w:comment>
  <w:comment w:id="55" w:author="ashleejackson" w:date="2012-10-03T13:55:00Z" w:initials="">
    <w:p w14:paraId="00000112" w14:textId="77777777" w:rsidR="00D81B38" w:rsidRDefault="00BB2392">
      <w:pPr>
        <w:widowControl w:val="0"/>
        <w:pBdr>
          <w:top w:val="nil"/>
          <w:left w:val="nil"/>
          <w:bottom w:val="nil"/>
          <w:right w:val="nil"/>
          <w:between w:val="nil"/>
        </w:pBdr>
        <w:rPr>
          <w:rFonts w:ascii="Arial" w:eastAsia="Arial" w:hAnsi="Arial" w:cs="Arial"/>
          <w:color w:val="000000"/>
          <w:sz w:val="22"/>
          <w:szCs w:val="22"/>
        </w:rPr>
      </w:pPr>
      <w:r>
        <w:rPr>
          <w:rStyle w:val="CommentReference"/>
        </w:rPr>
        <w:annotationRef/>
      </w:r>
      <w:r>
        <w:rPr>
          <w:rFonts w:ascii="Arial" w:eastAsia="Arial" w:hAnsi="Arial" w:cs="Arial"/>
          <w:color w:val="000000"/>
          <w:sz w:val="22"/>
          <w:szCs w:val="22"/>
        </w:rPr>
        <w:t>Insert Grants Management Specialist’s name (in CAPS).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000011A" w15:done="0"/>
  <w15:commentEx w15:paraId="000000FC" w15:done="0"/>
  <w15:commentEx w15:paraId="0000011B" w15:done="0"/>
  <w15:commentEx w15:paraId="0000010A" w15:done="0"/>
  <w15:commentEx w15:paraId="000000FE" w15:done="0"/>
  <w15:commentEx w15:paraId="0000011F" w15:done="0"/>
  <w15:commentEx w15:paraId="00000111" w15:done="0"/>
  <w15:commentEx w15:paraId="00000118" w15:done="0"/>
  <w15:commentEx w15:paraId="00000103" w15:done="0"/>
  <w15:commentEx w15:paraId="00000109" w15:done="0"/>
  <w15:commentEx w15:paraId="00000122" w15:done="0"/>
  <w15:commentEx w15:paraId="00000121" w15:done="0"/>
  <w15:commentEx w15:paraId="00000119" w15:done="0"/>
  <w15:commentEx w15:paraId="0000010F" w15:done="0"/>
  <w15:commentEx w15:paraId="000000F9" w15:done="0"/>
  <w15:commentEx w15:paraId="00000124" w15:done="0"/>
  <w15:commentEx w15:paraId="00000116" w15:done="0"/>
  <w15:commentEx w15:paraId="0000010C" w15:done="0"/>
  <w15:commentEx w15:paraId="00000102" w15:done="0"/>
  <w15:commentEx w15:paraId="00000100" w15:done="0"/>
  <w15:commentEx w15:paraId="00000101" w15:done="0"/>
  <w15:commentEx w15:paraId="0000011D" w15:done="0"/>
  <w15:commentEx w15:paraId="000000FD" w15:done="0"/>
  <w15:commentEx w15:paraId="00000123" w15:done="0"/>
  <w15:commentEx w15:paraId="0000011C" w15:done="0"/>
  <w15:commentEx w15:paraId="0000011E" w15:done="0"/>
  <w15:commentEx w15:paraId="00000114" w15:done="0"/>
  <w15:commentEx w15:paraId="000000FF" w15:done="0"/>
  <w15:commentEx w15:paraId="00000113" w15:done="0"/>
  <w15:commentEx w15:paraId="000000F8" w15:done="0"/>
  <w15:commentEx w15:paraId="0000010E" w15:done="0"/>
  <w15:commentEx w15:paraId="000000F7" w15:done="0"/>
  <w15:commentEx w15:paraId="00000104" w15:done="0"/>
  <w15:commentEx w15:paraId="00000117" w15:done="0"/>
  <w15:commentEx w15:paraId="00000125" w15:done="0"/>
  <w15:commentEx w15:paraId="0000010B" w15:done="0"/>
  <w15:commentEx w15:paraId="00000105" w15:done="0"/>
  <w15:commentEx w15:paraId="00000120" w15:done="0"/>
  <w15:commentEx w15:paraId="00000106" w15:done="0"/>
  <w15:commentEx w15:paraId="000000F6" w15:done="0"/>
  <w15:commentEx w15:paraId="0000010D" w15:done="0"/>
  <w15:commentEx w15:paraId="00000110" w15:done="0"/>
  <w15:commentEx w15:paraId="00000112"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000011A" w16cid:durableId="0000011A"/>
  <w16cid:commentId w16cid:paraId="000000FC" w16cid:durableId="000000FC"/>
  <w16cid:commentId w16cid:paraId="0000011B" w16cid:durableId="0000011B"/>
  <w16cid:commentId w16cid:paraId="0000010A" w16cid:durableId="0000010A"/>
  <w16cid:commentId w16cid:paraId="000000FE" w16cid:durableId="000000FE"/>
  <w16cid:commentId w16cid:paraId="0000011F" w16cid:durableId="0000011F"/>
  <w16cid:commentId w16cid:paraId="00000111" w16cid:durableId="00000111"/>
  <w16cid:commentId w16cid:paraId="00000118" w16cid:durableId="00000118"/>
  <w16cid:commentId w16cid:paraId="00000103" w16cid:durableId="00000103"/>
  <w16cid:commentId w16cid:paraId="00000109" w16cid:durableId="00000109"/>
  <w16cid:commentId w16cid:paraId="00000122" w16cid:durableId="00000122"/>
  <w16cid:commentId w16cid:paraId="00000121" w16cid:durableId="00000121"/>
  <w16cid:commentId w16cid:paraId="00000119" w16cid:durableId="00000119"/>
  <w16cid:commentId w16cid:paraId="0000010F" w16cid:durableId="0000010F"/>
  <w16cid:commentId w16cid:paraId="000000F9" w16cid:durableId="000000F9"/>
  <w16cid:commentId w16cid:paraId="00000124" w16cid:durableId="00000124"/>
  <w16cid:commentId w16cid:paraId="00000116" w16cid:durableId="00000116"/>
  <w16cid:commentId w16cid:paraId="0000010C" w16cid:durableId="0000010C"/>
  <w16cid:commentId w16cid:paraId="00000102" w16cid:durableId="00000102"/>
  <w16cid:commentId w16cid:paraId="00000100" w16cid:durableId="00000100"/>
  <w16cid:commentId w16cid:paraId="00000101" w16cid:durableId="00000101"/>
  <w16cid:commentId w16cid:paraId="0000011D" w16cid:durableId="0000011D"/>
  <w16cid:commentId w16cid:paraId="000000FD" w16cid:durableId="000000FD"/>
  <w16cid:commentId w16cid:paraId="00000123" w16cid:durableId="00000123"/>
  <w16cid:commentId w16cid:paraId="0000011C" w16cid:durableId="0000011C"/>
  <w16cid:commentId w16cid:paraId="0000011E" w16cid:durableId="0000011E"/>
  <w16cid:commentId w16cid:paraId="00000114" w16cid:durableId="00000114"/>
  <w16cid:commentId w16cid:paraId="000000FF" w16cid:durableId="000000FF"/>
  <w16cid:commentId w16cid:paraId="00000113" w16cid:durableId="00000113"/>
  <w16cid:commentId w16cid:paraId="000000F8" w16cid:durableId="000000F8"/>
  <w16cid:commentId w16cid:paraId="0000010E" w16cid:durableId="0000010E"/>
  <w16cid:commentId w16cid:paraId="000000F7" w16cid:durableId="000000F7"/>
  <w16cid:commentId w16cid:paraId="00000104" w16cid:durableId="00000104"/>
  <w16cid:commentId w16cid:paraId="00000117" w16cid:durableId="00000117"/>
  <w16cid:commentId w16cid:paraId="00000125" w16cid:durableId="00000125"/>
  <w16cid:commentId w16cid:paraId="0000010B" w16cid:durableId="0000010B"/>
  <w16cid:commentId w16cid:paraId="00000105" w16cid:durableId="00000105"/>
  <w16cid:commentId w16cid:paraId="00000120" w16cid:durableId="00000120"/>
  <w16cid:commentId w16cid:paraId="00000106" w16cid:durableId="00000106"/>
  <w16cid:commentId w16cid:paraId="000000F6" w16cid:durableId="000000F6"/>
  <w16cid:commentId w16cid:paraId="0000010D" w16cid:durableId="0000010D"/>
  <w16cid:commentId w16cid:paraId="00000110" w16cid:durableId="00000110"/>
  <w16cid:commentId w16cid:paraId="00000112" w16cid:durableId="0000011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1DCE97" w14:textId="77777777" w:rsidR="00554940" w:rsidRDefault="00554940">
      <w:r>
        <w:separator/>
      </w:r>
    </w:p>
  </w:endnote>
  <w:endnote w:type="continuationSeparator" w:id="0">
    <w:p w14:paraId="24000CBB" w14:textId="77777777" w:rsidR="00554940" w:rsidRDefault="005549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7A50C8F8-D6C5-453B-ADD2-8B7A1327BA37}"/>
  </w:font>
  <w:font w:name="Courier New">
    <w:panose1 w:val="02070309020205020404"/>
    <w:charset w:val="00"/>
    <w:family w:val="modern"/>
    <w:pitch w:val="fixed"/>
    <w:sig w:usb0="E0002EFF" w:usb1="C0007843" w:usb2="00000009" w:usb3="00000000" w:csb0="000001FF" w:csb1="00000000"/>
  </w:font>
  <w:font w:name="NewCenturySchlbk">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2" w:fontKey="{6AE2690E-6574-4EA7-A9B0-C10967540E5B}"/>
  </w:font>
  <w:font w:name="Calibri">
    <w:panose1 w:val="020F0502020204030204"/>
    <w:charset w:val="00"/>
    <w:family w:val="swiss"/>
    <w:pitch w:val="variable"/>
    <w:sig w:usb0="E4002EFF" w:usb1="C200247B" w:usb2="00000009" w:usb3="00000000" w:csb0="000001FF" w:csb1="00000000"/>
    <w:embedRegular r:id="rId3" w:fontKey="{532AD93E-D379-43E0-9C5C-8FA791F85663}"/>
  </w:font>
  <w:font w:name="Georgia">
    <w:panose1 w:val="02040502050405020303"/>
    <w:charset w:val="00"/>
    <w:family w:val="roman"/>
    <w:pitch w:val="variable"/>
    <w:sig w:usb0="00000287" w:usb1="00000000" w:usb2="00000000" w:usb3="00000000" w:csb0="0000009F" w:csb1="00000000"/>
    <w:embedItalic r:id="rId4" w:fontKey="{C792DB85-206E-4818-A95E-1E15F60AD68C}"/>
  </w:font>
  <w:font w:name="Arial Narrow">
    <w:panose1 w:val="020B0606020202030204"/>
    <w:charset w:val="00"/>
    <w:family w:val="swiss"/>
    <w:pitch w:val="variable"/>
    <w:sig w:usb0="00000287" w:usb1="00000800" w:usb2="00000000" w:usb3="00000000" w:csb0="0000009F" w:csb1="00000000"/>
    <w:embedRegular r:id="rId5" w:fontKey="{F9F303DF-CC21-4742-BA77-78CD45ABA8A1}"/>
    <w:embedBold r:id="rId6" w:fontKey="{4A7AD534-058F-44A3-A67D-6789159C5F1D}"/>
  </w:font>
  <w:font w:name="Source Sans Pro">
    <w:panose1 w:val="020B0503030403020204"/>
    <w:charset w:val="00"/>
    <w:family w:val="swiss"/>
    <w:pitch w:val="variable"/>
    <w:sig w:usb0="600002F7" w:usb1="02000001" w:usb2="00000000" w:usb3="00000000" w:csb0="0000019F" w:csb1="00000000"/>
    <w:embedRegular r:id="rId7" w:fontKey="{3278104F-33E6-4492-863D-00B734615E0B}"/>
  </w:font>
  <w:font w:name="MS Mincho">
    <w:altName w:val="ＭＳ 明朝"/>
    <w:panose1 w:val="02020609040205080304"/>
    <w:charset w:val="80"/>
    <w:family w:val="modern"/>
    <w:pitch w:val="fixed"/>
    <w:sig w:usb0="E00002FF" w:usb1="6AC7FDFB" w:usb2="08000012" w:usb3="00000000" w:csb0="0002009F" w:csb1="00000000"/>
    <w:embedRegular r:id="rId8" w:subsetted="1" w:fontKey="{9213FCC7-7DF0-4EEF-8E46-54C089B3C878}"/>
  </w:font>
  <w:font w:name="Times">
    <w:altName w:val="Times New Roman"/>
    <w:panose1 w:val="02020603050405020304"/>
    <w:charset w:val="00"/>
    <w:family w:val="roman"/>
    <w:pitch w:val="variable"/>
    <w:sig w:usb0="E0002EFF" w:usb1="C000785B" w:usb2="00000009" w:usb3="00000000" w:csb0="000001FF" w:csb1="00000000"/>
    <w:embedRegular r:id="rId9" w:fontKey="{EB8AECA6-4192-49D1-A01B-B434B3368E72}"/>
  </w:font>
  <w:font w:name="Cambria">
    <w:panose1 w:val="02040503050406030204"/>
    <w:charset w:val="00"/>
    <w:family w:val="roman"/>
    <w:pitch w:val="variable"/>
    <w:sig w:usb0="E00006FF" w:usb1="420024FF" w:usb2="02000000" w:usb3="00000000" w:csb0="0000019F" w:csb1="00000000"/>
    <w:embedRegular r:id="rId10" w:fontKey="{EC82986D-6CAE-4476-8960-FFF4AEB36F0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F5" w14:textId="4ABE8340" w:rsidR="00D81B38" w:rsidRDefault="00000000">
    <w:pPr>
      <w:pBdr>
        <w:top w:val="nil"/>
        <w:left w:val="nil"/>
        <w:bottom w:val="nil"/>
        <w:right w:val="nil"/>
        <w:between w:val="nil"/>
      </w:pBdr>
      <w:tabs>
        <w:tab w:val="center" w:pos="4320"/>
        <w:tab w:val="right" w:pos="8640"/>
      </w:tabs>
      <w:jc w:val="center"/>
      <w:rPr>
        <w:color w:val="000000"/>
        <w:sz w:val="20"/>
        <w:szCs w:val="20"/>
      </w:rPr>
    </w:pPr>
    <w:r>
      <w:rPr>
        <w:color w:val="000000"/>
        <w:sz w:val="20"/>
        <w:szCs w:val="20"/>
      </w:rPr>
      <w:t xml:space="preserve">Page </w:t>
    </w:r>
    <w:r>
      <w:rPr>
        <w:color w:val="000000"/>
        <w:sz w:val="20"/>
        <w:szCs w:val="20"/>
      </w:rPr>
      <w:fldChar w:fldCharType="begin"/>
    </w:r>
    <w:r>
      <w:rPr>
        <w:color w:val="000000"/>
        <w:sz w:val="20"/>
        <w:szCs w:val="20"/>
      </w:rPr>
      <w:instrText>PAGE</w:instrText>
    </w:r>
    <w:r>
      <w:rPr>
        <w:color w:val="000000"/>
        <w:sz w:val="20"/>
        <w:szCs w:val="20"/>
      </w:rPr>
      <w:fldChar w:fldCharType="separate"/>
    </w:r>
    <w:r w:rsidR="00BB2392">
      <w:rPr>
        <w:noProof/>
        <w:color w:val="000000"/>
        <w:sz w:val="20"/>
        <w:szCs w:val="20"/>
      </w:rPr>
      <w:t>1</w:t>
    </w:r>
    <w:r>
      <w:rPr>
        <w:color w:val="000000"/>
        <w:sz w:val="20"/>
        <w:szCs w:val="20"/>
      </w:rPr>
      <w:fldChar w:fldCharType="end"/>
    </w:r>
    <w:r>
      <w:rPr>
        <w:color w:val="000000"/>
        <w:sz w:val="20"/>
        <w:szCs w:val="20"/>
      </w:rPr>
      <w:t xml:space="preserve"> of </w:t>
    </w:r>
    <w:r>
      <w:rPr>
        <w:color w:val="000000"/>
        <w:sz w:val="20"/>
        <w:szCs w:val="20"/>
      </w:rPr>
      <w:fldChar w:fldCharType="begin"/>
    </w:r>
    <w:r>
      <w:rPr>
        <w:color w:val="000000"/>
        <w:sz w:val="20"/>
        <w:szCs w:val="20"/>
      </w:rPr>
      <w:instrText>NUMPAGES</w:instrText>
    </w:r>
    <w:r>
      <w:rPr>
        <w:color w:val="000000"/>
        <w:sz w:val="20"/>
        <w:szCs w:val="20"/>
      </w:rPr>
      <w:fldChar w:fldCharType="separate"/>
    </w:r>
    <w:r w:rsidR="00BB2392">
      <w:rPr>
        <w:noProof/>
        <w:color w:val="000000"/>
        <w:sz w:val="20"/>
        <w:szCs w:val="20"/>
      </w:rPr>
      <w:t>2</w:t>
    </w:r>
    <w:r>
      <w:rPr>
        <w:color w:val="000000"/>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715AC6" w14:textId="77777777" w:rsidR="00554940" w:rsidRDefault="00554940">
      <w:r>
        <w:separator/>
      </w:r>
    </w:p>
  </w:footnote>
  <w:footnote w:type="continuationSeparator" w:id="0">
    <w:p w14:paraId="24AE8E8C" w14:textId="77777777" w:rsidR="00554940" w:rsidRDefault="005549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ED" w14:textId="77777777" w:rsidR="00D81B38" w:rsidRDefault="00D81B38">
    <w:pPr>
      <w:widowControl w:val="0"/>
      <w:pBdr>
        <w:top w:val="nil"/>
        <w:left w:val="nil"/>
        <w:bottom w:val="nil"/>
        <w:right w:val="nil"/>
        <w:between w:val="nil"/>
      </w:pBdr>
      <w:spacing w:line="276" w:lineRule="auto"/>
      <w:rPr>
        <w:rFonts w:ascii="Arial Narrow" w:eastAsia="Arial Narrow" w:hAnsi="Arial Narrow" w:cs="Arial Narrow"/>
        <w:sz w:val="16"/>
        <w:szCs w:val="16"/>
      </w:rPr>
    </w:pPr>
  </w:p>
  <w:tbl>
    <w:tblPr>
      <w:tblStyle w:val="a5"/>
      <w:tblW w:w="8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71"/>
      <w:gridCol w:w="2104"/>
      <w:gridCol w:w="2155"/>
    </w:tblGrid>
    <w:tr w:rsidR="00D81B38" w:rsidRPr="00A70BDB" w14:paraId="79780CAE" w14:textId="77777777">
      <w:tc>
        <w:tcPr>
          <w:tcW w:w="4371" w:type="dxa"/>
          <w:tcBorders>
            <w:top w:val="single" w:sz="4" w:space="0" w:color="000000"/>
            <w:left w:val="single" w:sz="4" w:space="0" w:color="000000"/>
            <w:bottom w:val="single" w:sz="4" w:space="0" w:color="000000"/>
            <w:right w:val="nil"/>
          </w:tcBorders>
        </w:tcPr>
        <w:p w14:paraId="000000EE" w14:textId="77777777" w:rsidR="00D81B38" w:rsidRDefault="00000000">
          <w:pPr>
            <w:pBdr>
              <w:top w:val="nil"/>
              <w:left w:val="single" w:sz="18" w:space="1" w:color="000000"/>
              <w:bottom w:val="nil"/>
              <w:right w:val="nil"/>
              <w:between w:val="nil"/>
            </w:pBdr>
            <w:tabs>
              <w:tab w:val="center" w:pos="4320"/>
              <w:tab w:val="right" w:pos="8640"/>
            </w:tabs>
            <w:ind w:left="-1440" w:firstLine="1440"/>
            <w:rPr>
              <w:rFonts w:ascii="Arial" w:eastAsia="Arial" w:hAnsi="Arial" w:cs="Arial"/>
              <w:color w:val="000000"/>
            </w:rPr>
          </w:pPr>
          <w:r>
            <w:rPr>
              <w:rFonts w:ascii="Source Sans Pro" w:eastAsia="Source Sans Pro" w:hAnsi="Source Sans Pro" w:cs="Source Sans Pro"/>
              <w:noProof/>
              <w:color w:val="000000"/>
            </w:rPr>
            <w:drawing>
              <wp:inline distT="0" distB="0" distL="0" distR="0" wp14:anchorId="5E59DAF6" wp14:editId="3832042E">
                <wp:extent cx="2638929" cy="405516"/>
                <wp:effectExtent l="0" t="0" r="0" b="0"/>
                <wp:docPr id="79925393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638929" cy="405516"/>
                        </a:xfrm>
                        <a:prstGeom prst="rect">
                          <a:avLst/>
                        </a:prstGeom>
                        <a:ln/>
                      </pic:spPr>
                    </pic:pic>
                  </a:graphicData>
                </a:graphic>
              </wp:inline>
            </w:drawing>
          </w:r>
        </w:p>
      </w:tc>
      <w:tc>
        <w:tcPr>
          <w:tcW w:w="2104" w:type="dxa"/>
          <w:tcBorders>
            <w:top w:val="single" w:sz="4" w:space="0" w:color="000000"/>
            <w:left w:val="nil"/>
            <w:bottom w:val="single" w:sz="4" w:space="0" w:color="000000"/>
            <w:right w:val="nil"/>
          </w:tcBorders>
          <w:vAlign w:val="center"/>
        </w:tcPr>
        <w:p w14:paraId="000000EF" w14:textId="77777777" w:rsidR="00D81B38" w:rsidRDefault="00D81B38">
          <w:pPr>
            <w:pBdr>
              <w:top w:val="nil"/>
              <w:left w:val="single" w:sz="18" w:space="1" w:color="000000"/>
              <w:bottom w:val="nil"/>
              <w:right w:val="nil"/>
              <w:between w:val="nil"/>
            </w:pBdr>
            <w:ind w:left="-1458" w:firstLine="1458"/>
            <w:rPr>
              <w:color w:val="000000"/>
              <w:sz w:val="18"/>
              <w:szCs w:val="18"/>
            </w:rPr>
          </w:pPr>
        </w:p>
      </w:tc>
      <w:tc>
        <w:tcPr>
          <w:tcW w:w="2155" w:type="dxa"/>
          <w:tcBorders>
            <w:top w:val="single" w:sz="4" w:space="0" w:color="000000"/>
            <w:left w:val="nil"/>
            <w:bottom w:val="single" w:sz="4" w:space="0" w:color="000000"/>
            <w:right w:val="single" w:sz="4" w:space="0" w:color="000000"/>
          </w:tcBorders>
          <w:vAlign w:val="center"/>
        </w:tcPr>
        <w:p w14:paraId="000000F0" w14:textId="77777777" w:rsidR="00D81B38" w:rsidRPr="00A70BDB" w:rsidRDefault="00000000">
          <w:pPr>
            <w:pBdr>
              <w:left w:val="single" w:sz="18" w:space="1" w:color="000000"/>
            </w:pBdr>
            <w:tabs>
              <w:tab w:val="right" w:pos="8640"/>
            </w:tabs>
            <w:ind w:left="-624"/>
            <w:jc w:val="right"/>
            <w:rPr>
              <w:sz w:val="18"/>
              <w:szCs w:val="18"/>
              <w:lang w:val="es-US"/>
            </w:rPr>
          </w:pPr>
          <w:r w:rsidRPr="00A70BDB">
            <w:rPr>
              <w:sz w:val="18"/>
              <w:szCs w:val="18"/>
              <w:lang w:val="es-US"/>
            </w:rPr>
            <w:t>FS-1500-15 (VER. 05/24)</w:t>
          </w:r>
        </w:p>
        <w:p w14:paraId="000000F1" w14:textId="77777777" w:rsidR="00D81B38" w:rsidRPr="00A70BDB" w:rsidRDefault="00000000">
          <w:pPr>
            <w:pBdr>
              <w:top w:val="nil"/>
              <w:left w:val="single" w:sz="18" w:space="1" w:color="000000"/>
              <w:bottom w:val="nil"/>
              <w:right w:val="nil"/>
              <w:between w:val="nil"/>
            </w:pBdr>
            <w:tabs>
              <w:tab w:val="center" w:pos="4320"/>
              <w:tab w:val="right" w:pos="8640"/>
            </w:tabs>
            <w:ind w:left="-810" w:firstLine="804"/>
            <w:jc w:val="right"/>
            <w:rPr>
              <w:color w:val="000000"/>
              <w:sz w:val="18"/>
              <w:szCs w:val="18"/>
              <w:lang w:val="es-US"/>
            </w:rPr>
          </w:pPr>
          <w:r w:rsidRPr="00A70BDB">
            <w:rPr>
              <w:color w:val="000000"/>
              <w:sz w:val="18"/>
              <w:szCs w:val="18"/>
              <w:lang w:val="es-US"/>
            </w:rPr>
            <w:t>OMB No. 0596-0217</w:t>
          </w:r>
        </w:p>
        <w:p w14:paraId="000000F2" w14:textId="77777777" w:rsidR="00D81B38" w:rsidRPr="00A70BDB" w:rsidRDefault="00000000">
          <w:pPr>
            <w:pBdr>
              <w:top w:val="nil"/>
              <w:left w:val="single" w:sz="18" w:space="1" w:color="000000"/>
              <w:bottom w:val="nil"/>
              <w:right w:val="nil"/>
              <w:between w:val="nil"/>
            </w:pBdr>
            <w:tabs>
              <w:tab w:val="center" w:pos="4320"/>
              <w:tab w:val="right" w:pos="8640"/>
            </w:tabs>
            <w:ind w:left="-624" w:firstLine="990"/>
            <w:jc w:val="right"/>
            <w:rPr>
              <w:color w:val="000000"/>
              <w:lang w:val="es-US"/>
            </w:rPr>
          </w:pPr>
          <w:r w:rsidRPr="00A70BDB">
            <w:rPr>
              <w:b/>
              <w:bCs/>
              <w:color w:val="000000"/>
              <w:sz w:val="18"/>
              <w:szCs w:val="18"/>
              <w:lang w:val="es-US"/>
            </w:rPr>
            <w:t>EXP: 05/31/2027</w:t>
          </w:r>
        </w:p>
      </w:tc>
    </w:tr>
  </w:tbl>
  <w:p w14:paraId="000000F3" w14:textId="77777777" w:rsidR="00D81B38" w:rsidRPr="00A70BDB" w:rsidRDefault="00D81B38">
    <w:pPr>
      <w:pBdr>
        <w:top w:val="nil"/>
        <w:left w:val="nil"/>
        <w:bottom w:val="nil"/>
        <w:right w:val="nil"/>
        <w:between w:val="nil"/>
      </w:pBdr>
      <w:tabs>
        <w:tab w:val="center" w:pos="4320"/>
        <w:tab w:val="right" w:pos="8640"/>
      </w:tabs>
      <w:rPr>
        <w:color w:val="000000"/>
        <w:lang w:val="es-US"/>
      </w:rPr>
    </w:pPr>
  </w:p>
  <w:p w14:paraId="000000F4" w14:textId="77777777" w:rsidR="00D81B38" w:rsidRPr="00A70BDB" w:rsidRDefault="00D81B38">
    <w:pPr>
      <w:pBdr>
        <w:top w:val="nil"/>
        <w:left w:val="nil"/>
        <w:bottom w:val="nil"/>
        <w:right w:val="nil"/>
        <w:between w:val="nil"/>
      </w:pBdr>
      <w:tabs>
        <w:tab w:val="center" w:pos="4320"/>
        <w:tab w:val="right" w:pos="8640"/>
      </w:tabs>
      <w:rPr>
        <w:color w:val="000000"/>
        <w:lang w:val="es-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C7365"/>
    <w:multiLevelType w:val="multilevel"/>
    <w:tmpl w:val="6F2A1046"/>
    <w:lvl w:ilvl="0">
      <w:start w:val="1"/>
      <w:numFmt w:val="upperLetter"/>
      <w:lvlText w:val="%1."/>
      <w:lvlJc w:val="left"/>
      <w:pPr>
        <w:ind w:left="720" w:hanging="360"/>
      </w:pPr>
      <w:rPr>
        <w:rFonts w:ascii="Times New Roman" w:eastAsia="Times New Roman" w:hAnsi="Times New Roman" w:cs="Times New Roman"/>
        <w:b w:val="0"/>
        <w:bCs w:val="0"/>
        <w:i w:val="0"/>
        <w:iCs w:val="0"/>
        <w:sz w:val="24"/>
        <w:szCs w:val="24"/>
      </w:rPr>
    </w:lvl>
    <w:lvl w:ilvl="1">
      <w:start w:val="1"/>
      <w:numFmt w:val="lowerLetter"/>
      <w:lvlText w:val="%2."/>
      <w:lvlJc w:val="left"/>
      <w:pPr>
        <w:ind w:left="1620" w:hanging="360"/>
      </w:pPr>
    </w:lvl>
    <w:lvl w:ilvl="2">
      <w:start w:val="1"/>
      <w:numFmt w:val="lowerRoman"/>
      <w:lvlText w:val="%3."/>
      <w:lvlJc w:val="right"/>
      <w:pPr>
        <w:ind w:left="2340" w:hanging="180"/>
      </w:pPr>
    </w:lvl>
    <w:lvl w:ilvl="3">
      <w:start w:val="1"/>
      <w:numFmt w:val="decimal"/>
      <w:lvlText w:val="%4."/>
      <w:lvlJc w:val="left"/>
      <w:pPr>
        <w:ind w:left="3060" w:hanging="360"/>
      </w:pPr>
    </w:lvl>
    <w:lvl w:ilvl="4">
      <w:start w:val="1"/>
      <w:numFmt w:val="lowerLetter"/>
      <w:lvlText w:val="%5."/>
      <w:lvlJc w:val="left"/>
      <w:pPr>
        <w:ind w:left="3780" w:hanging="360"/>
      </w:pPr>
    </w:lvl>
    <w:lvl w:ilvl="5">
      <w:start w:val="1"/>
      <w:numFmt w:val="lowerRoman"/>
      <w:lvlText w:val="%6."/>
      <w:lvlJc w:val="right"/>
      <w:pPr>
        <w:ind w:left="4500" w:hanging="180"/>
      </w:pPr>
    </w:lvl>
    <w:lvl w:ilvl="6">
      <w:start w:val="1"/>
      <w:numFmt w:val="decimal"/>
      <w:lvlText w:val="%7."/>
      <w:lvlJc w:val="left"/>
      <w:pPr>
        <w:ind w:left="5220" w:hanging="360"/>
      </w:pPr>
    </w:lvl>
    <w:lvl w:ilvl="7">
      <w:start w:val="1"/>
      <w:numFmt w:val="lowerLetter"/>
      <w:lvlText w:val="%8."/>
      <w:lvlJc w:val="left"/>
      <w:pPr>
        <w:ind w:left="5940" w:hanging="360"/>
      </w:pPr>
    </w:lvl>
    <w:lvl w:ilvl="8">
      <w:start w:val="1"/>
      <w:numFmt w:val="lowerRoman"/>
      <w:lvlText w:val="%9."/>
      <w:lvlJc w:val="right"/>
      <w:pPr>
        <w:ind w:left="6660" w:hanging="180"/>
      </w:pPr>
    </w:lvl>
  </w:abstractNum>
  <w:abstractNum w:abstractNumId="1" w15:restartNumberingAfterBreak="0">
    <w:nsid w:val="10512221"/>
    <w:multiLevelType w:val="multilevel"/>
    <w:tmpl w:val="200025B2"/>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19E11597"/>
    <w:multiLevelType w:val="multilevel"/>
    <w:tmpl w:val="F822D310"/>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34956DBB"/>
    <w:multiLevelType w:val="multilevel"/>
    <w:tmpl w:val="CF6E38B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54C312D"/>
    <w:multiLevelType w:val="multilevel"/>
    <w:tmpl w:val="91DC293A"/>
    <w:lvl w:ilvl="0">
      <w:start w:val="1"/>
      <w:numFmt w:val="upperLetter"/>
      <w:lvlText w:val="%1."/>
      <w:lvlJc w:val="left"/>
      <w:pPr>
        <w:ind w:left="720" w:hanging="360"/>
      </w:pPr>
      <w:rPr>
        <w:rFonts w:ascii="Times New Roman" w:eastAsia="Times New Roman" w:hAnsi="Times New Roman" w:cs="Times New Roman"/>
        <w:b w:val="0"/>
        <w:bCs w:val="0"/>
        <w:i w:val="0"/>
        <w:iCs w:val="0"/>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F9D7204"/>
    <w:multiLevelType w:val="multilevel"/>
    <w:tmpl w:val="976C954E"/>
    <w:lvl w:ilvl="0">
      <w:start w:val="1"/>
      <w:numFmt w:val="upperRoman"/>
      <w:lvlText w:val="%1."/>
      <w:lvlJc w:val="left"/>
      <w:pPr>
        <w:ind w:left="810" w:hanging="720"/>
      </w:pPr>
      <w:rPr>
        <w:b/>
        <w:bCs/>
      </w:rPr>
    </w:lvl>
    <w:lvl w:ilvl="1">
      <w:start w:val="1"/>
      <w:numFmt w:val="upperLetter"/>
      <w:lvlText w:val="%2."/>
      <w:lvlJc w:val="left"/>
      <w:pPr>
        <w:ind w:left="1170" w:hanging="360"/>
      </w:pPr>
    </w:lvl>
    <w:lvl w:ilvl="2">
      <w:start w:val="1"/>
      <w:numFmt w:val="lowerRoman"/>
      <w:lvlText w:val="%3."/>
      <w:lvlJc w:val="right"/>
      <w:pPr>
        <w:ind w:left="1890" w:hanging="180"/>
      </w:pPr>
    </w:lvl>
    <w:lvl w:ilvl="3">
      <w:start w:val="1"/>
      <w:numFmt w:val="decimal"/>
      <w:lvlText w:val="%4."/>
      <w:lvlJc w:val="left"/>
      <w:pPr>
        <w:ind w:left="2610" w:hanging="360"/>
      </w:pPr>
    </w:lvl>
    <w:lvl w:ilvl="4">
      <w:start w:val="1"/>
      <w:numFmt w:val="lowerLetter"/>
      <w:lvlText w:val="%5."/>
      <w:lvlJc w:val="left"/>
      <w:pPr>
        <w:ind w:left="3330" w:hanging="360"/>
      </w:pPr>
    </w:lvl>
    <w:lvl w:ilvl="5">
      <w:start w:val="1"/>
      <w:numFmt w:val="lowerRoman"/>
      <w:lvlText w:val="%6."/>
      <w:lvlJc w:val="right"/>
      <w:pPr>
        <w:ind w:left="4050" w:hanging="180"/>
      </w:pPr>
    </w:lvl>
    <w:lvl w:ilvl="6">
      <w:start w:val="1"/>
      <w:numFmt w:val="decimal"/>
      <w:lvlText w:val="%7."/>
      <w:lvlJc w:val="left"/>
      <w:pPr>
        <w:ind w:left="4770" w:hanging="360"/>
      </w:pPr>
    </w:lvl>
    <w:lvl w:ilvl="7">
      <w:start w:val="1"/>
      <w:numFmt w:val="lowerLetter"/>
      <w:lvlText w:val="%8."/>
      <w:lvlJc w:val="left"/>
      <w:pPr>
        <w:ind w:left="5490" w:hanging="360"/>
      </w:pPr>
    </w:lvl>
    <w:lvl w:ilvl="8">
      <w:start w:val="1"/>
      <w:numFmt w:val="lowerRoman"/>
      <w:lvlText w:val="%9."/>
      <w:lvlJc w:val="right"/>
      <w:pPr>
        <w:ind w:left="6210" w:hanging="180"/>
      </w:pPr>
    </w:lvl>
  </w:abstractNum>
  <w:abstractNum w:abstractNumId="6" w15:restartNumberingAfterBreak="0">
    <w:nsid w:val="63E054BA"/>
    <w:multiLevelType w:val="multilevel"/>
    <w:tmpl w:val="4B3458B4"/>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 w15:restartNumberingAfterBreak="0">
    <w:nsid w:val="75B86D8F"/>
    <w:multiLevelType w:val="multilevel"/>
    <w:tmpl w:val="BB2611AA"/>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16cid:durableId="175076464">
    <w:abstractNumId w:val="0"/>
  </w:num>
  <w:num w:numId="2" w16cid:durableId="1714110128">
    <w:abstractNumId w:val="7"/>
  </w:num>
  <w:num w:numId="3" w16cid:durableId="397898254">
    <w:abstractNumId w:val="1"/>
  </w:num>
  <w:num w:numId="4" w16cid:durableId="400829902">
    <w:abstractNumId w:val="4"/>
  </w:num>
  <w:num w:numId="5" w16cid:durableId="1681085824">
    <w:abstractNumId w:val="6"/>
  </w:num>
  <w:num w:numId="6" w16cid:durableId="1708025778">
    <w:abstractNumId w:val="2"/>
  </w:num>
  <w:num w:numId="7" w16cid:durableId="844590802">
    <w:abstractNumId w:val="3"/>
  </w:num>
  <w:num w:numId="8" w16cid:durableId="174294169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1B38"/>
    <w:rsid w:val="00271C3B"/>
    <w:rsid w:val="0054761E"/>
    <w:rsid w:val="00554940"/>
    <w:rsid w:val="00676EE4"/>
    <w:rsid w:val="00A70BDB"/>
    <w:rsid w:val="00BB2392"/>
    <w:rsid w:val="00D81B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DFBBB"/>
  <w15:docId w15:val="{364F73C1-D0FD-4735-9910-7CF814607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character" w:styleId="CommentReference">
    <w:name w:val="annotation reference"/>
    <w:uiPriority w:val="99"/>
    <w:semiHidden/>
    <w:rsid w:val="00983A3C"/>
    <w:rPr>
      <w:sz w:val="16"/>
      <w:szCs w:val="16"/>
    </w:rPr>
  </w:style>
  <w:style w:type="paragraph" w:styleId="CommentText">
    <w:name w:val="annotation text"/>
    <w:basedOn w:val="Normal"/>
    <w:link w:val="CommentTextChar"/>
    <w:uiPriority w:val="99"/>
    <w:semiHidden/>
    <w:rsid w:val="00983A3C"/>
    <w:rPr>
      <w:sz w:val="20"/>
      <w:szCs w:val="20"/>
    </w:rPr>
  </w:style>
  <w:style w:type="paragraph" w:customStyle="1" w:styleId="NumberedList-1">
    <w:name w:val="Numbered List - 1"/>
    <w:aliases w:val="2,3...,Number List 1,3"/>
    <w:basedOn w:val="Normal"/>
    <w:rsid w:val="00983A3C"/>
    <w:pPr>
      <w:widowControl w:val="0"/>
      <w:autoSpaceDE w:val="0"/>
      <w:autoSpaceDN w:val="0"/>
      <w:adjustRightInd w:val="0"/>
      <w:spacing w:after="216"/>
      <w:ind w:firstLine="504"/>
    </w:pPr>
    <w:rPr>
      <w:rFonts w:ascii="NewCenturySchlbk" w:hAnsi="NewCenturySchlbk"/>
      <w:noProof/>
      <w:color w:val="000000"/>
    </w:rPr>
  </w:style>
  <w:style w:type="character" w:styleId="Hyperlink">
    <w:name w:val="Hyperlink"/>
    <w:rsid w:val="00983A3C"/>
    <w:rPr>
      <w:color w:val="0000FF"/>
      <w:u w:val="single"/>
    </w:rPr>
  </w:style>
  <w:style w:type="paragraph" w:customStyle="1" w:styleId="Print-FromToSubjectDate">
    <w:name w:val="Print- From: To: Subject: Date:"/>
    <w:basedOn w:val="Normal"/>
    <w:rsid w:val="00983A3C"/>
    <w:pPr>
      <w:pBdr>
        <w:left w:val="single" w:sz="18" w:space="1" w:color="auto"/>
      </w:pBdr>
    </w:pPr>
    <w:rPr>
      <w:rFonts w:ascii="Arial" w:hAnsi="Arial"/>
      <w:sz w:val="20"/>
      <w:szCs w:val="20"/>
    </w:rPr>
  </w:style>
  <w:style w:type="paragraph" w:styleId="Header">
    <w:name w:val="header"/>
    <w:basedOn w:val="Normal"/>
    <w:link w:val="HeaderChar"/>
    <w:uiPriority w:val="99"/>
    <w:rsid w:val="00983A3C"/>
    <w:pPr>
      <w:tabs>
        <w:tab w:val="center" w:pos="4320"/>
        <w:tab w:val="right" w:pos="8640"/>
      </w:tabs>
    </w:pPr>
  </w:style>
  <w:style w:type="table" w:styleId="TableGrid">
    <w:name w:val="Table Grid"/>
    <w:basedOn w:val="TableNormal"/>
    <w:rsid w:val="00983A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983A3C"/>
    <w:rPr>
      <w:rFonts w:ascii="Tahoma" w:hAnsi="Tahoma" w:cs="Tahoma"/>
      <w:sz w:val="16"/>
      <w:szCs w:val="16"/>
    </w:rPr>
  </w:style>
  <w:style w:type="paragraph" w:styleId="Footer">
    <w:name w:val="footer"/>
    <w:basedOn w:val="Normal"/>
    <w:rsid w:val="00845FF0"/>
    <w:pPr>
      <w:tabs>
        <w:tab w:val="center" w:pos="4320"/>
        <w:tab w:val="right" w:pos="8640"/>
      </w:tabs>
    </w:pPr>
  </w:style>
  <w:style w:type="paragraph" w:styleId="CommentSubject">
    <w:name w:val="annotation subject"/>
    <w:basedOn w:val="CommentText"/>
    <w:next w:val="CommentText"/>
    <w:semiHidden/>
    <w:rsid w:val="00DB65B2"/>
    <w:rPr>
      <w:b/>
      <w:bCs/>
    </w:rPr>
  </w:style>
  <w:style w:type="character" w:customStyle="1" w:styleId="HeaderChar">
    <w:name w:val="Header Char"/>
    <w:link w:val="Header"/>
    <w:uiPriority w:val="99"/>
    <w:rsid w:val="00586948"/>
    <w:rPr>
      <w:sz w:val="24"/>
      <w:szCs w:val="24"/>
    </w:rPr>
  </w:style>
  <w:style w:type="paragraph" w:styleId="NoSpacing">
    <w:name w:val="No Spacing"/>
    <w:uiPriority w:val="1"/>
    <w:qFormat/>
    <w:rsid w:val="00586948"/>
    <w:rPr>
      <w:rFonts w:ascii="Calibri" w:eastAsia="Calibri" w:hAnsi="Calibri"/>
      <w:sz w:val="22"/>
      <w:szCs w:val="22"/>
    </w:rPr>
  </w:style>
  <w:style w:type="character" w:customStyle="1" w:styleId="CommentTextChar">
    <w:name w:val="Comment Text Char"/>
    <w:basedOn w:val="DefaultParagraphFont"/>
    <w:link w:val="CommentText"/>
    <w:uiPriority w:val="99"/>
    <w:semiHidden/>
    <w:rsid w:val="00C7136B"/>
  </w:style>
  <w:style w:type="paragraph" w:styleId="BodyTextIndent">
    <w:name w:val="Body Text Indent"/>
    <w:basedOn w:val="Normal"/>
    <w:link w:val="BodyTextIndentChar"/>
    <w:rsid w:val="001461DB"/>
    <w:pPr>
      <w:spacing w:after="120"/>
      <w:ind w:left="360"/>
    </w:pPr>
  </w:style>
  <w:style w:type="character" w:customStyle="1" w:styleId="BodyTextIndentChar">
    <w:name w:val="Body Text Indent Char"/>
    <w:link w:val="BodyTextIndent"/>
    <w:rsid w:val="001461DB"/>
    <w:rPr>
      <w:sz w:val="24"/>
      <w:szCs w:val="24"/>
    </w:rPr>
  </w:style>
  <w:style w:type="paragraph" w:styleId="BlockText">
    <w:name w:val="Block Text"/>
    <w:basedOn w:val="Normal"/>
    <w:rsid w:val="001461DB"/>
    <w:pPr>
      <w:ind w:left="540" w:right="360"/>
    </w:pPr>
  </w:style>
  <w:style w:type="paragraph" w:styleId="ListParagraph">
    <w:name w:val="List Paragraph"/>
    <w:basedOn w:val="Normal"/>
    <w:uiPriority w:val="1"/>
    <w:qFormat/>
    <w:rsid w:val="00FF4658"/>
    <w:pPr>
      <w:ind w:left="720"/>
      <w:contextualSpacing/>
    </w:pPr>
  </w:style>
  <w:style w:type="character" w:styleId="PlaceholderText">
    <w:name w:val="Placeholder Text"/>
    <w:basedOn w:val="DefaultParagraphFont"/>
    <w:uiPriority w:val="99"/>
    <w:semiHidden/>
    <w:rsid w:val="00845BCA"/>
    <w:rPr>
      <w:color w:val="808080"/>
    </w:rPr>
  </w:style>
  <w:style w:type="character" w:styleId="UnresolvedMention">
    <w:name w:val="Unresolved Mention"/>
    <w:basedOn w:val="DefaultParagraphFont"/>
    <w:uiPriority w:val="99"/>
    <w:semiHidden/>
    <w:unhideWhenUsed/>
    <w:rsid w:val="00BF3198"/>
    <w:rPr>
      <w:color w:val="605E5C"/>
      <w:shd w:val="clear" w:color="auto" w:fill="E1DFDD"/>
    </w:rPr>
  </w:style>
  <w:style w:type="paragraph" w:styleId="BodyText">
    <w:name w:val="Body Text"/>
    <w:basedOn w:val="Normal"/>
    <w:link w:val="BodyTextChar"/>
    <w:semiHidden/>
    <w:unhideWhenUsed/>
    <w:rsid w:val="006136C8"/>
    <w:pPr>
      <w:spacing w:after="120"/>
    </w:pPr>
  </w:style>
  <w:style w:type="character" w:customStyle="1" w:styleId="BodyTextChar">
    <w:name w:val="Body Text Char"/>
    <w:basedOn w:val="DefaultParagraphFont"/>
    <w:link w:val="BodyText"/>
    <w:semiHidden/>
    <w:rsid w:val="006136C8"/>
    <w:rPr>
      <w:sz w:val="24"/>
      <w:szCs w:val="24"/>
    </w:rPr>
  </w:style>
  <w:style w:type="character" w:styleId="FollowedHyperlink">
    <w:name w:val="FollowedHyperlink"/>
    <w:rsid w:val="00FF4079"/>
    <w:rPr>
      <w:color w:val="800080"/>
      <w:u w:val="single"/>
    </w:rPr>
  </w:style>
  <w:style w:type="paragraph" w:styleId="Revision">
    <w:name w:val="Revision"/>
    <w:hidden/>
    <w:uiPriority w:val="99"/>
    <w:semiHidden/>
    <w:rsid w:val="00815D3A"/>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6/09/relationships/commentsIds" Target="commentsIds.xml"/><Relationship Id="rId5" Type="http://schemas.openxmlformats.org/officeDocument/2006/relationships/settings" Target="settings.xml"/><Relationship Id="rId15" Type="http://schemas.openxmlformats.org/officeDocument/2006/relationships/fontTable" Target="fontTable.xml"/><Relationship Id="rId10" Type="http://schemas.microsoft.com/office/2011/relationships/commentsExtended" Target="commentsExtended.xml"/><Relationship Id="rId4" Type="http://schemas.openxmlformats.org/officeDocument/2006/relationships/styles" Target="styles.xml"/><Relationship Id="rId9" Type="http://schemas.openxmlformats.org/officeDocument/2006/relationships/comments" Target="comments.xml"/><Relationship Id="rId14" Type="http://schemas.openxmlformats.org/officeDocument/2006/relationships/hyperlink" Target="mailto:program.intake@usda.gov"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Oy3NAeo20ta4bNPLLw95H4lh6Nw==">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</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A2676E2-00CF-4081-94BC-D6093D63E0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4560</Words>
  <Characters>26269</Characters>
  <Application>Microsoft Office Word</Application>
  <DocSecurity>0</DocSecurity>
  <Lines>558</Lines>
  <Paragraphs>180</Paragraphs>
  <ScaleCrop>false</ScaleCrop>
  <Company/>
  <LinksUpToDate>false</LinksUpToDate>
  <CharactersWithSpaces>30649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FSDefaultUser</dc:creator>
  <cp:lastModifiedBy>Soto, Limaris - FS, CO</cp:lastModifiedBy>
  <cp:revision>2</cp:revision>
  <dcterms:created xsi:type="dcterms:W3CDTF">2026-04-08T15:38:00Z</dcterms:created>
  <dcterms:modified xsi:type="dcterms:W3CDTF">2026-04-08T15:38:00Z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0x010100CDD3D9B8AA6F4A4D85D87E8CFEBC736C</vt:lpwstr>
  </property>
  <property fmtid="{D5CDD505-2E9C-101B-9397-08002B2CF9AE}" pid="3" name="_ExtendedDescription">
    <vt:lpwstr>FS 1500-15, Memorandum of Understanding</vt:lpwstr>
  </property>
  <property fmtid="{D5CDD505-2E9C-101B-9397-08002B2CF9AE}" pid="4" name="Order0">
    <vt:r8>1</vt:r8>
  </property>
  <property fmtid="{D5CDD505-2E9C-101B-9397-08002B2CF9AE}" pid="5" name="Master Sub-Group">
    <vt:lpwstr>28</vt:lpwstr>
  </property>
  <property fmtid="{D5CDD505-2E9C-101B-9397-08002B2CF9AE}" pid="6" name="Archived?">
    <vt:bool>false</vt:bool>
  </property>
  <property fmtid="{D5CDD505-2E9C-101B-9397-08002B2CF9AE}" pid="7" name="Master Group">
    <vt:lpwstr>Other Agreement Types</vt:lpwstr>
  </property>
</Properties>
</file>